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r>
        <w:rPr>
          <w:rFonts w:hint="eastAsia" w:eastAsia="方正小标宋简体"/>
          <w:sz w:val="44"/>
          <w:szCs w:val="44"/>
          <w:lang w:eastAsia="zh-CN"/>
        </w:rPr>
        <w:t>安化县</w:t>
      </w:r>
      <w:r>
        <w:rPr>
          <w:rFonts w:hint="eastAsia" w:eastAsia="方正小标宋简体"/>
          <w:sz w:val="44"/>
          <w:szCs w:val="44"/>
          <w:lang w:val="en-US" w:eastAsia="zh-CN"/>
        </w:rPr>
        <w:t>医疗保障</w:t>
      </w:r>
      <w:r>
        <w:rPr>
          <w:rFonts w:hint="eastAsia" w:eastAsia="方正小标宋简体"/>
          <w:sz w:val="44"/>
          <w:szCs w:val="44"/>
          <w:lang w:eastAsia="zh-CN"/>
        </w:rPr>
        <w:t>局</w:t>
      </w:r>
      <w:r>
        <w:rPr>
          <w:rFonts w:ascii="Times New Roman" w:hAnsi="Times New Roman" w:eastAsia="方正小标宋简体"/>
          <w:sz w:val="44"/>
          <w:szCs w:val="44"/>
        </w:rPr>
        <w:t>权力清单和责任清单</w:t>
      </w:r>
    </w:p>
    <w:p>
      <w:pPr>
        <w:jc w:val="center"/>
        <w:rPr>
          <w:rFonts w:ascii="Times New Roman" w:hAnsi="Times New Roman" w:eastAsia="方正小标宋简体"/>
          <w:sz w:val="44"/>
          <w:szCs w:val="44"/>
        </w:rPr>
      </w:pPr>
      <w:r>
        <w:rPr>
          <w:rFonts w:ascii="Times New Roman" w:hAnsi="Times New Roman" w:eastAsia="黑体"/>
          <w:kern w:val="0"/>
          <w:sz w:val="24"/>
          <w:szCs w:val="20"/>
        </w:rPr>
        <w:t>（</w:t>
      </w:r>
      <w:r>
        <w:rPr>
          <w:rFonts w:hint="eastAsia" w:eastAsia="黑体"/>
          <w:kern w:val="0"/>
          <w:sz w:val="24"/>
          <w:szCs w:val="20"/>
          <w:lang w:val="en-US" w:eastAsia="zh-CN"/>
        </w:rPr>
        <w:t>63</w:t>
      </w:r>
      <w:bookmarkStart w:id="0" w:name="_GoBack"/>
      <w:bookmarkEnd w:id="0"/>
      <w:r>
        <w:rPr>
          <w:rFonts w:ascii="Times New Roman" w:hAnsi="Times New Roman" w:eastAsia="黑体"/>
          <w:kern w:val="0"/>
          <w:sz w:val="24"/>
          <w:szCs w:val="20"/>
        </w:rPr>
        <w:t>项）</w:t>
      </w:r>
    </w:p>
    <w:p>
      <w:pPr>
        <w:pStyle w:val="10"/>
        <w:spacing w:line="20" w:lineRule="exact"/>
        <w:jc w:val="center"/>
        <w:rPr>
          <w:rFonts w:eastAsia="方正小标宋简体"/>
          <w:sz w:val="36"/>
          <w:szCs w:val="36"/>
        </w:rPr>
      </w:pPr>
    </w:p>
    <w:tbl>
      <w:tblPr>
        <w:tblStyle w:val="5"/>
        <w:tblW w:w="153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290"/>
        <w:gridCol w:w="1530"/>
        <w:gridCol w:w="4965"/>
        <w:gridCol w:w="4920"/>
        <w:gridCol w:w="199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一</w:t>
            </w:r>
            <w:r>
              <w:rPr>
                <w:rFonts w:hint="eastAsia" w:ascii="宋体" w:hAnsi="宋体" w:eastAsia="宋体" w:cs="宋体"/>
                <w:kern w:val="0"/>
                <w:sz w:val="18"/>
                <w:szCs w:val="18"/>
              </w:rPr>
              <w:t>、行政处罚类（</w:t>
            </w:r>
            <w:r>
              <w:rPr>
                <w:rFonts w:hint="eastAsia" w:ascii="宋体" w:hAnsi="宋体" w:cs="宋体"/>
                <w:kern w:val="0"/>
                <w:sz w:val="18"/>
                <w:szCs w:val="18"/>
                <w:lang w:val="en-US" w:eastAsia="zh-CN"/>
              </w:rPr>
              <w:t>8</w:t>
            </w:r>
            <w:r>
              <w:rPr>
                <w:rFonts w:hint="eastAsia" w:ascii="宋体" w:hAnsi="宋体" w:eastAsia="宋体" w:cs="宋体"/>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4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对基本医疗保险经办机构以及医疗机构、药品经营单位等以欺诈、伪造证明材料或者其他手段骗取基本医疗保险基金支出给予行政处罚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《中华人民共和国基本医疗卫生与健康促进法》（中华人民共和国主席令〔2019〕第38号）全文。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1.立案责任：填写立案审批表，报负责人审批立案，指定两名以上办案人员负责调查取证。</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2.调查责任：办案人员应当及时进行调查，收集、调取证据。</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《中华人民共和国行政处罚法》、《中华人民共和国基本医疗卫生与健康促进法》</w:t>
            </w:r>
            <w:r>
              <w:rPr>
                <w:rFonts w:hint="eastAsia" w:ascii="宋体" w:hAnsi="宋体" w:cs="宋体"/>
                <w:sz w:val="18"/>
                <w:szCs w:val="18"/>
                <w:lang w:eastAsia="zh-CN"/>
              </w:rPr>
              <w:t>、</w:t>
            </w: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对医疗机构将未通过技术评估和伦理审查的医疗新技术应用于临床的处罚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sz w:val="18"/>
                <w:szCs w:val="18"/>
              </w:rPr>
            </w:pPr>
            <w:r>
              <w:rPr>
                <w:rFonts w:hint="eastAsia" w:ascii="宋体" w:hAnsi="宋体" w:eastAsia="宋体" w:cs="宋体"/>
                <w:sz w:val="18"/>
                <w:szCs w:val="18"/>
              </w:rPr>
              <w:t>《医疗纠纷预防和处理条例》（中华人民共和国国务院令〔2018〕第701号）第四十六条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1.立案责任：填写立案审批表，报负责人审批立案，指定两名以上办案人员负责调查取证。</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2.调查责任：办案人员应当及时进行调查，收集、调取证据。</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《中华人民共和国行政处罚法》、《医疗纠纷预防和处理条例》</w:t>
            </w:r>
            <w:r>
              <w:rPr>
                <w:rFonts w:hint="eastAsia" w:ascii="宋体" w:hAnsi="宋体" w:cs="宋体"/>
                <w:sz w:val="18"/>
                <w:szCs w:val="18"/>
                <w:lang w:eastAsia="zh-CN"/>
              </w:rPr>
              <w:t>、</w:t>
            </w: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对参加药品采购投标的投标人的违法行为给予行政处罚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《中华人民共和国基本医疗卫生与健康促进法》（中华人民共和国主席令〔2019〕第38号）全文。</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1.立案责任：填写立案审批表，报负责人审批立案，指定两名以上办案人员负责调查取证。</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2.调查责任：办案人员应当及时进行调查，收集、调取证据。</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6.送达责任：行政处罚决定书应在</w:t>
            </w:r>
            <w:r>
              <w:rPr>
                <w:rFonts w:hint="eastAsia" w:ascii="宋体" w:hAnsi="宋体" w:cs="宋体"/>
                <w:sz w:val="18"/>
                <w:szCs w:val="18"/>
                <w:shd w:val="clear" w:color="auto" w:fill="FFFFFF"/>
                <w:lang w:eastAsia="zh-CN"/>
              </w:rPr>
              <w:t>时限内</w:t>
            </w:r>
            <w:r>
              <w:rPr>
                <w:rFonts w:hint="eastAsia" w:ascii="宋体" w:hAnsi="宋体" w:eastAsia="宋体" w:cs="宋体"/>
                <w:sz w:val="18"/>
                <w:szCs w:val="18"/>
                <w:shd w:val="clear" w:color="auto" w:fill="FFFFFF"/>
              </w:rPr>
              <w:t>日内送达当事人。</w:t>
            </w:r>
          </w:p>
          <w:p>
            <w:pPr>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《中华人民共和国行政处罚法》、</w:t>
            </w:r>
            <w:r>
              <w:rPr>
                <w:rFonts w:hint="eastAsia" w:ascii="宋体" w:hAnsi="宋体" w:eastAsia="宋体" w:cs="宋体"/>
                <w:sz w:val="18"/>
                <w:szCs w:val="18"/>
              </w:rPr>
              <w:t>《中华人民共和国基本医疗卫生与健康促进法》</w:t>
            </w:r>
            <w:r>
              <w:rPr>
                <w:rFonts w:hint="eastAsia" w:ascii="宋体" w:hAnsi="宋体" w:cs="宋体"/>
                <w:sz w:val="18"/>
                <w:szCs w:val="18"/>
                <w:lang w:eastAsia="zh-CN"/>
              </w:rPr>
              <w:t>、</w:t>
            </w:r>
            <w:r>
              <w:rPr>
                <w:rFonts w:hint="eastAsia" w:ascii="宋体" w:hAnsi="宋体" w:eastAsia="宋体" w:cs="宋体"/>
                <w:color w:val="000000"/>
                <w:kern w:val="0"/>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对医学会、司法鉴定机构及人员出具虚假医疗损害鉴定意见的处罚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《医疗纠纷预防和处理条例》（中华人民共和国国务院令〔2018〕第701号）第四十八条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color w:val="000000"/>
                <w:kern w:val="0"/>
                <w:sz w:val="18"/>
                <w:szCs w:val="18"/>
              </w:rPr>
            </w:pPr>
            <w:r>
              <w:rPr>
                <w:rFonts w:hint="eastAsia" w:ascii="宋体" w:hAnsi="宋体" w:eastAsia="宋体" w:cs="宋体"/>
                <w:sz w:val="18"/>
                <w:szCs w:val="18"/>
              </w:rPr>
              <w:t>《中华人民共和国行政处罚法》、《医疗纠纷预防和处理条例》</w:t>
            </w:r>
            <w:r>
              <w:rPr>
                <w:rFonts w:hint="eastAsia" w:ascii="宋体" w:hAnsi="宋体" w:cs="宋体"/>
                <w:sz w:val="18"/>
                <w:szCs w:val="18"/>
                <w:lang w:eastAsia="zh-CN"/>
              </w:rPr>
              <w:t>、</w:t>
            </w: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对医疗机构及其医务人员未按规定制定和实施医疗质量安全管理制度等九种情形的处罚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宋体" w:hAnsi="宋体" w:eastAsia="宋体" w:cs="宋体"/>
                <w:kern w:val="2"/>
                <w:sz w:val="18"/>
                <w:szCs w:val="18"/>
                <w:lang w:val="en-US" w:eastAsia="zh-CN" w:bidi="ar-SA"/>
              </w:rPr>
            </w:pPr>
            <w:r>
              <w:rPr>
                <w:rFonts w:hint="eastAsia" w:ascii="宋体" w:hAnsi="宋体"/>
                <w:sz w:val="18"/>
                <w:szCs w:val="18"/>
              </w:rPr>
              <w:t>《医疗纠纷预防和处理条例》（中华人民共和国国务院令〔2018〕第701号）第四十七条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《中华人民共和国行政处罚法》、《医疗纠纷预防和处理条例》</w:t>
            </w:r>
            <w:r>
              <w:rPr>
                <w:rFonts w:hint="eastAsia" w:ascii="宋体" w:hAnsi="宋体" w:cs="宋体"/>
                <w:sz w:val="18"/>
                <w:szCs w:val="18"/>
                <w:lang w:eastAsia="zh-CN"/>
              </w:rPr>
              <w:t>、</w:t>
            </w: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对尸检机构出具虚假尸检报告的处罚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《医疗纠纷预防和处理条例》（中华人民共和国国务院令〔2018〕第701号）第四十九条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《中华人民共和国行政处罚法》、《医疗纠纷预防和处理条例》</w:t>
            </w:r>
            <w:r>
              <w:rPr>
                <w:rFonts w:hint="eastAsia" w:ascii="宋体" w:hAnsi="宋体" w:cs="宋体"/>
                <w:sz w:val="18"/>
                <w:szCs w:val="18"/>
                <w:lang w:eastAsia="zh-CN"/>
              </w:rPr>
              <w:t>、</w:t>
            </w: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对医疗机构篡改、伪造、隐匿、毁灭病历资料的处罚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《医疗纠纷预防和处理条例》（中华人民共和国国务院令〔2018〕第701号）第四十五条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《中华人民共和国行政处罚法》、《医疗纠纷预防和处理条例》</w:t>
            </w:r>
            <w:r>
              <w:rPr>
                <w:rFonts w:hint="eastAsia" w:ascii="宋体" w:hAnsi="宋体" w:cs="宋体"/>
                <w:sz w:val="18"/>
                <w:szCs w:val="18"/>
                <w:lang w:eastAsia="zh-CN"/>
              </w:rPr>
              <w:t>、</w:t>
            </w: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307"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对以欺诈、伪造证明材料或者其他手段骗取基本医疗保险待遇给予行政处罚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《中华人民共和国基本医疗卫生与健康促进法》（中华人民共和国主席令〔2019〕第38号）全文。</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《中华人民共和国行政处罚法》、《中华人民共和国基本医疗卫生与健康促进法》</w:t>
            </w:r>
            <w:r>
              <w:rPr>
                <w:rFonts w:hint="eastAsia" w:ascii="宋体" w:hAnsi="宋体" w:cs="宋体"/>
                <w:sz w:val="18"/>
                <w:szCs w:val="18"/>
                <w:lang w:eastAsia="zh-CN"/>
              </w:rPr>
              <w:t>、</w:t>
            </w:r>
            <w:r>
              <w:rPr>
                <w:rFonts w:hint="eastAsia" w:ascii="宋体" w:hAnsi="宋体" w:eastAsia="宋体" w:cs="宋体"/>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二</w:t>
            </w:r>
            <w:r>
              <w:rPr>
                <w:rFonts w:hint="eastAsia" w:ascii="宋体" w:hAnsi="宋体" w:eastAsia="宋体" w:cs="宋体"/>
                <w:kern w:val="0"/>
                <w:sz w:val="18"/>
                <w:szCs w:val="18"/>
              </w:rPr>
              <w:t>、行政</w:t>
            </w:r>
            <w:r>
              <w:rPr>
                <w:rFonts w:hint="eastAsia" w:ascii="宋体" w:hAnsi="宋体" w:cs="宋体"/>
                <w:kern w:val="0"/>
                <w:sz w:val="18"/>
                <w:szCs w:val="18"/>
                <w:lang w:eastAsia="zh-CN"/>
              </w:rPr>
              <w:t>确认</w:t>
            </w:r>
            <w:r>
              <w:rPr>
                <w:rFonts w:hint="eastAsia" w:ascii="宋体" w:hAnsi="宋体" w:eastAsia="宋体" w:cs="宋体"/>
                <w:kern w:val="0"/>
                <w:sz w:val="18"/>
                <w:szCs w:val="18"/>
              </w:rPr>
              <w:t>类（</w:t>
            </w:r>
            <w:r>
              <w:rPr>
                <w:rFonts w:hint="eastAsia" w:ascii="宋体" w:hAnsi="宋体" w:cs="宋体"/>
                <w:kern w:val="0"/>
                <w:sz w:val="18"/>
                <w:szCs w:val="18"/>
                <w:lang w:val="en-US" w:eastAsia="zh-CN"/>
              </w:rPr>
              <w:t>2</w:t>
            </w:r>
            <w:r>
              <w:rPr>
                <w:rFonts w:hint="eastAsia" w:ascii="宋体" w:hAnsi="宋体" w:eastAsia="宋体" w:cs="宋体"/>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低保、特困等困难群众医疗救助</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i w:val="0"/>
                <w:iCs w:val="0"/>
                <w:caps w:val="0"/>
                <w:color w:val="666666"/>
                <w:spacing w:val="0"/>
                <w:sz w:val="18"/>
                <w:szCs w:val="18"/>
                <w:shd w:val="clear" w:fill="FFFFFF"/>
              </w:rPr>
              <w:t>【行政法规】《社会救助暂行办法》（2014年2月21日中华人民共和国国务院令第649号公布） 第二十八条 下列人员可以申请相关医疗救助：（一）最低生活保障家庭成员；二）特困供养人员；（三）县级以上人民政府规定的其他特殊困难人员。 第二十九条 医疗救助采取下列方式：（一）对救助对象参加城镇居民基本医疗保险或者新型农村合作医疗的个人缴费部分，给予补贴；（二）对救助对象经基本医疗保险、大病保险和其他补充医疗保险支付后，个人及其家庭难以承担的符合规定的基本医疗自负费用，给予补助。 医疗救助标准，由县级以上人民政府按照经济社会发展水平和医疗救助资金情况确定、公布。 第三十条　申请医疗救助的，应当向乡镇人民政府、街道办事处提出，经审核、公示后，由县级人民政府民政部门审批。最低生活保障家庭成员和特困供养人员的医疗救助，由县级人民政府民政部门直接办理。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cs="宋体"/>
                <w:sz w:val="18"/>
                <w:szCs w:val="18"/>
                <w:lang w:eastAsia="zh-CN"/>
              </w:rPr>
              <w:t>现场查看和调查</w:t>
            </w:r>
            <w:r>
              <w:rPr>
                <w:rFonts w:hint="eastAsia" w:ascii="宋体" w:hAnsi="宋体" w:eastAsia="宋体" w:cs="宋体"/>
                <w:sz w:val="18"/>
                <w:szCs w:val="18"/>
              </w:rPr>
              <w:t>责任：</w:t>
            </w:r>
            <w:r>
              <w:rPr>
                <w:rFonts w:hint="eastAsia" w:ascii="宋体" w:hAnsi="宋体" w:cs="宋体"/>
                <w:sz w:val="18"/>
                <w:szCs w:val="18"/>
                <w:lang w:eastAsia="zh-CN"/>
              </w:rPr>
              <w:t>价格认定</w:t>
            </w:r>
            <w:r>
              <w:rPr>
                <w:rFonts w:hint="eastAsia" w:ascii="宋体" w:hAnsi="宋体" w:eastAsia="宋体" w:cs="宋体"/>
                <w:sz w:val="18"/>
                <w:szCs w:val="18"/>
              </w:rPr>
              <w:t>人员应当及时进行</w:t>
            </w:r>
            <w:r>
              <w:rPr>
                <w:rFonts w:hint="eastAsia" w:ascii="宋体" w:hAnsi="宋体" w:cs="宋体"/>
                <w:sz w:val="18"/>
                <w:szCs w:val="18"/>
                <w:lang w:eastAsia="zh-CN"/>
              </w:rPr>
              <w:t>实物查看、市场调查</w:t>
            </w:r>
            <w:r>
              <w:rPr>
                <w:rFonts w:hint="eastAsia" w:ascii="宋体" w:hAnsi="宋体" w:eastAsia="宋体" w:cs="宋体"/>
                <w:sz w:val="18"/>
                <w:szCs w:val="18"/>
              </w:rPr>
              <w:t>。</w:t>
            </w:r>
          </w:p>
          <w:p>
            <w:pPr>
              <w:autoSpaceDN w:val="0"/>
              <w:spacing w:line="440" w:lineRule="exac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3.作出结论书责任：在规定期限内出具价格认定结论书</w:t>
            </w:r>
          </w:p>
          <w:p>
            <w:p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.送达责任：在规定期限内向申请人送达。</w:t>
            </w:r>
          </w:p>
          <w:p>
            <w:p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color w:val="C00000"/>
                <w:sz w:val="18"/>
                <w:szCs w:val="18"/>
              </w:rPr>
            </w:pPr>
            <w:r>
              <w:rPr>
                <w:rFonts w:hint="eastAsia" w:ascii="宋体" w:hAnsi="宋体" w:eastAsia="宋体" w:cs="宋体"/>
                <w:sz w:val="18"/>
                <w:szCs w:val="18"/>
              </w:rPr>
              <w:t>《价格认定规定》、《湖南省价格认定行为规范》</w:t>
            </w:r>
            <w:r>
              <w:rPr>
                <w:rFonts w:hint="eastAsia" w:ascii="宋体" w:hAnsi="宋体" w:cs="宋体"/>
                <w:sz w:val="18"/>
                <w:szCs w:val="18"/>
                <w:lang w:eastAsia="zh-CN"/>
              </w:rPr>
              <w:t>、</w:t>
            </w:r>
            <w:r>
              <w:rPr>
                <w:rFonts w:hint="eastAsia" w:ascii="宋体" w:hAnsi="宋体" w:eastAsia="宋体" w:cs="宋体"/>
                <w:sz w:val="18"/>
                <w:szCs w:val="18"/>
              </w:rPr>
              <w:t>《湖南省行政程序规定》</w:t>
            </w:r>
            <w:r>
              <w:rPr>
                <w:rFonts w:hint="eastAsia" w:ascii="宋体" w:hAnsi="宋体" w:eastAsia="宋体" w:cs="宋体"/>
                <w:sz w:val="18"/>
                <w:szCs w:val="18"/>
              </w:rPr>
              <w:br w:type="textWrapping"/>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4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医疗救助对象认定（含精神病人医疗救助对象的认定）</w:t>
            </w:r>
          </w:p>
        </w:tc>
        <w:tc>
          <w:tcPr>
            <w:tcW w:w="496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340" w:lineRule="exact"/>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shd w:val="clear" w:fill="FFFFFF"/>
              </w:rPr>
              <w:t>《社会救助暂行办法》（中华人民共和国国务院令第649号）第二章第三十条</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1"/>
              </w:num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eastAsia="zh-CN"/>
              </w:rPr>
              <w:t>受理</w:t>
            </w:r>
            <w:r>
              <w:rPr>
                <w:rFonts w:hint="eastAsia" w:ascii="宋体" w:hAnsi="宋体" w:eastAsia="宋体" w:cs="宋体"/>
                <w:sz w:val="18"/>
                <w:szCs w:val="18"/>
              </w:rPr>
              <w:t>责任：一次性告知补正材料；依法受理或不予受理（不予受理应当告知理由）。</w:t>
            </w:r>
          </w:p>
          <w:p>
            <w:pPr>
              <w:numPr>
                <w:ilvl w:val="0"/>
                <w:numId w:val="1"/>
              </w:num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审核责任：</w:t>
            </w:r>
            <w:r>
              <w:rPr>
                <w:rFonts w:hint="eastAsia" w:ascii="宋体" w:hAnsi="宋体" w:cs="宋体"/>
                <w:sz w:val="18"/>
                <w:szCs w:val="18"/>
                <w:lang w:eastAsia="zh-CN"/>
              </w:rPr>
              <w:t>在规定期限内</w:t>
            </w:r>
            <w:r>
              <w:rPr>
                <w:rFonts w:hint="eastAsia" w:ascii="宋体" w:hAnsi="宋体" w:eastAsia="宋体" w:cs="宋体"/>
                <w:sz w:val="18"/>
                <w:szCs w:val="18"/>
              </w:rPr>
              <w:t>对承储企业依法进行审核</w:t>
            </w:r>
          </w:p>
          <w:p>
            <w:pPr>
              <w:numPr>
                <w:ilvl w:val="0"/>
                <w:numId w:val="1"/>
              </w:num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eastAsia="zh-CN"/>
              </w:rPr>
              <w:t>作出决定责任：作出是否予可的决定并依法送达（不符合法定条件不许确认，材料退回并书面告知理由）</w:t>
            </w:r>
          </w:p>
          <w:p>
            <w:pPr>
              <w:numPr>
                <w:ilvl w:val="0"/>
                <w:numId w:val="1"/>
              </w:num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color w:val="C00000"/>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rPr>
              <w:t>湖南省地方储备粮管理办法》、《湖南省行政程序规定》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1"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val="en-US" w:eastAsia="zh-CN"/>
              </w:rPr>
              <w:t>三</w:t>
            </w:r>
            <w:r>
              <w:rPr>
                <w:rFonts w:hint="eastAsia" w:ascii="宋体" w:hAnsi="宋体" w:eastAsia="宋体" w:cs="宋体"/>
                <w:sz w:val="18"/>
                <w:szCs w:val="18"/>
              </w:rPr>
              <w:t>、</w:t>
            </w:r>
            <w:r>
              <w:rPr>
                <w:rFonts w:hint="eastAsia" w:ascii="宋体" w:hAnsi="宋体" w:cs="宋体"/>
                <w:sz w:val="18"/>
                <w:szCs w:val="18"/>
                <w:lang w:val="en-US" w:eastAsia="zh-CN"/>
              </w:rPr>
              <w:t>公共服务</w:t>
            </w:r>
            <w:r>
              <w:rPr>
                <w:rFonts w:hint="eastAsia" w:ascii="宋体" w:hAnsi="宋体" w:eastAsia="宋体" w:cs="宋体"/>
                <w:sz w:val="18"/>
                <w:szCs w:val="18"/>
              </w:rPr>
              <w:t>类（</w:t>
            </w:r>
            <w:r>
              <w:rPr>
                <w:rFonts w:hint="eastAsia" w:ascii="宋体" w:hAnsi="宋体" w:cs="宋体"/>
                <w:sz w:val="18"/>
                <w:szCs w:val="18"/>
                <w:lang w:val="en-US" w:eastAsia="zh-CN"/>
              </w:rPr>
              <w:t>51</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基本医疗保险参保和变更登记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单位参保登记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320" w:lineRule="exact"/>
              <w:textAlignment w:val="center"/>
              <w:rPr>
                <w:rFonts w:hint="eastAsia" w:ascii="宋体" w:hAnsi="宋体" w:cs="宋体"/>
                <w:i w:val="0"/>
                <w:iCs w:val="0"/>
                <w:caps w:val="0"/>
                <w:color w:val="333333"/>
                <w:spacing w:val="0"/>
                <w:sz w:val="18"/>
                <w:szCs w:val="18"/>
                <w:shd w:val="clear" w:fill="FFFFFF"/>
                <w:lang w:eastAsia="zh-CN"/>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8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职工参保登记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320" w:lineRule="exact"/>
              <w:textAlignment w:val="center"/>
              <w:rPr>
                <w:rFonts w:hint="eastAsia" w:ascii="宋体" w:hAnsi="宋体" w:cs="宋体"/>
                <w:i w:val="0"/>
                <w:iCs w:val="0"/>
                <w:caps w:val="0"/>
                <w:color w:val="000000"/>
                <w:spacing w:val="0"/>
                <w:sz w:val="18"/>
                <w:szCs w:val="18"/>
                <w:shd w:val="clear" w:fill="FFFFFF"/>
                <w:lang w:val="en-US" w:eastAsia="zh-CN"/>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pStyle w:val="12"/>
              <w:spacing w:line="440" w:lineRule="exact"/>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00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城乡居民参保登记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440" w:lineRule="exact"/>
              <w:textAlignment w:val="center"/>
              <w:rPr>
                <w:rFonts w:hint="eastAsia" w:ascii="宋体" w:hAnsi="宋体" w:eastAsia="宋体" w:cs="宋体"/>
                <w:i w:val="0"/>
                <w:iCs w:val="0"/>
                <w:caps w:val="0"/>
                <w:color w:val="000000"/>
                <w:spacing w:val="0"/>
                <w:sz w:val="18"/>
                <w:szCs w:val="18"/>
                <w:shd w:val="clear" w:fill="FFFFFF"/>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23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单位参保信息变更登记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360" w:lineRule="exact"/>
              <w:textAlignment w:val="center"/>
              <w:rPr>
                <w:rFonts w:hint="default" w:ascii="宋体" w:hAnsi="宋体" w:eastAsia="宋体" w:cs="宋体"/>
                <w:i w:val="0"/>
                <w:iCs w:val="0"/>
                <w:caps w:val="0"/>
                <w:color w:val="333333"/>
                <w:spacing w:val="0"/>
                <w:sz w:val="18"/>
                <w:szCs w:val="18"/>
                <w:lang w:val="en-US" w:eastAsia="zh-CN"/>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2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职工参保信息变更登记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360" w:lineRule="exact"/>
              <w:textAlignment w:val="center"/>
              <w:rPr>
                <w:rFonts w:hint="eastAsia" w:ascii="宋体" w:hAnsi="宋体" w:eastAsia="宋体" w:cs="宋体"/>
                <w:spacing w:val="-6"/>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2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bCs/>
                <w:sz w:val="18"/>
                <w:szCs w:val="18"/>
              </w:rPr>
            </w:pPr>
            <w:r>
              <w:rPr>
                <w:rFonts w:hint="eastAsia" w:ascii="宋体" w:hAnsi="宋体" w:eastAsia="宋体" w:cs="宋体"/>
                <w:bCs/>
                <w:sz w:val="18"/>
                <w:szCs w:val="18"/>
              </w:rPr>
              <w:t>城乡居民参保信息变更登记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360" w:lineRule="exact"/>
              <w:textAlignment w:val="center"/>
              <w:rPr>
                <w:rFonts w:hint="eastAsia" w:ascii="宋体" w:hAnsi="宋体" w:eastAsia="宋体" w:cs="宋体"/>
                <w:spacing w:val="-6"/>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6"/>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2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生育保险待遇核准支付</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《中华人民共和国社会保险法》（中华人民共和国主席令〔2018〕第25号）第五十四条 用人单位已经缴纳生育保险费的，其职工享受生育保险待遇；职工未就业配偶按照国家规定享受生育医疗费用待遇。所需资金从生育保险基金中支付。 生育保险待遇包括生育医疗费用和生育津贴。《湖南省城镇职工生育保险办法》（湖南省人民政府令〔2003〕第179号）全文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rPr>
            </w:pPr>
          </w:p>
          <w:p>
            <w:pPr>
              <w:autoSpaceDN w:val="0"/>
              <w:spacing w:line="440" w:lineRule="exact"/>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37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一次性生育补助金支付</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《中华人民共和国社会保险法》（中华人民共和国主席令〔2018〕第25号）第五十四条 用人单位已经缴纳生育保险费的，其职工享受生育保险待遇；职工未就业配偶按照国家规定享受生育医疗费用待遇。所需资金从生育保险基金中支付。 生育保险待遇包括生育医疗费用和生育津贴。《湖南省城镇职工生育保险办法》（湖南省人民政府令〔2003〕第179号）全文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3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生育津贴支付</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《中华人民共和国社会保险法》（中华人民共和国主席令〔2018〕第25号）第五十四条 用人单位已经缴纳生育保险费的，其职工享受生育保险待遇；职工未就业配偶按照国家规定享受生育医疗费用待遇。所需资金从生育保险基金中支付。 生育保险待遇包括生育医疗费用和生育津贴。《湖南省城镇职工生育保险办法》（湖南省人民政府令〔2003〕第179号）全文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81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计划生育医疗费支付</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《中华人民共和国社会保险法》（中华人民共和国主席令〔2018〕第25号）第五十四条 用人单位已经缴纳生育保险费的，其职工享受生育保险待遇；职工未就业配偶按照国家规定享受生育医疗费用待遇。所需资金从生育保险基金中支付。 生育保险待遇包括生育医疗费用和生育津贴。《湖南省城镇职工生育保险办法》（湖南省人民政府令〔2003〕第179号）全文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生育医疗费支付</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《中华人民共和国社会保险法》（中华人民共和国主席令〔2018〕第25号）第五十四条 用人单位已经缴纳生育保险费的，其职工享受生育保险待遇；职工未就业配偶按照国家规定享受生育医疗费用待遇。所需资金从生育保险基金中支付。 生育保险待遇包括生育医疗费用和生育津贴。《湖南省城镇职工生育保险办法》（湖南省人民政府令〔2003〕第179号）全文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产前检查费支付</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《中华人民共和国社会保险法》（中华人民共和国主席令〔2018〕第25号）第五十四条 用人单位已经缴纳生育保险费的，其职工享受生育保险待遇；职工未就业配偶按照国家规定享受生育医疗费用待遇。所需资金从生育保险基金中支付。 生育保险待遇包括生育医疗费用和生育津贴。《湖南省城镇职工生育保险办法》（湖南省人民政府令〔2003〕第179号）全文 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基本医疗保险参保信息查询和个人账户一次性支取</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sz w:val="18"/>
                <w:szCs w:val="18"/>
                <w:lang w:eastAsia="zh-CN"/>
              </w:rPr>
            </w:pPr>
            <w:r>
              <w:rPr>
                <w:sz w:val="18"/>
                <w:szCs w:val="18"/>
              </w:rPr>
              <w:t>《中华人民共和国社会保险法》</w:t>
            </w:r>
            <w:r>
              <w:rPr>
                <w:rFonts w:hint="default"/>
                <w:sz w:val="18"/>
                <w:szCs w:val="18"/>
              </w:rPr>
              <w:t>（中华人民共和国主席令〔2018〕第25号）第七十四条</w:t>
            </w:r>
            <w:r>
              <w:rPr>
                <w:rFonts w:hint="eastAsia"/>
                <w:sz w:val="18"/>
                <w:szCs w:val="18"/>
                <w:lang w:eastAsia="zh-CN"/>
              </w:rPr>
              <w:t>；</w:t>
            </w:r>
          </w:p>
          <w:p>
            <w:pPr>
              <w:rPr>
                <w:rFonts w:hint="eastAsia"/>
                <w:sz w:val="18"/>
                <w:szCs w:val="18"/>
                <w:lang w:eastAsia="zh-CN"/>
              </w:rPr>
            </w:pPr>
            <w:r>
              <w:rPr>
                <w:rFonts w:hint="default"/>
                <w:sz w:val="18"/>
                <w:szCs w:val="18"/>
              </w:rPr>
              <w:t>《社会保险费征缴暂行条例》（国务院令〔1999〕第259号）第十六条</w:t>
            </w:r>
            <w:r>
              <w:rPr>
                <w:rFonts w:hint="eastAsia"/>
                <w:sz w:val="18"/>
                <w:szCs w:val="18"/>
                <w:lang w:eastAsia="zh-CN"/>
              </w:rPr>
              <w:t>；</w:t>
            </w:r>
          </w:p>
          <w:p>
            <w:pPr>
              <w:rPr>
                <w:rFonts w:hint="eastAsia"/>
                <w:sz w:val="18"/>
                <w:szCs w:val="18"/>
              </w:rPr>
            </w:pPr>
            <w:r>
              <w:rPr>
                <w:rFonts w:hint="default"/>
                <w:sz w:val="18"/>
                <w:szCs w:val="18"/>
              </w:rPr>
              <w:t>《社会保险个人权益记录管理办法》（人力资源和社会保障部令〔2011〕第14号）第十四条</w:t>
            </w:r>
            <w:r>
              <w:rPr>
                <w:rFonts w:hint="eastAsia"/>
                <w:sz w:val="18"/>
                <w:szCs w:val="18"/>
                <w:lang w:eastAsia="zh-CN"/>
              </w:rPr>
              <w:t>、</w:t>
            </w:r>
            <w:r>
              <w:rPr>
                <w:rFonts w:hint="default"/>
                <w:sz w:val="18"/>
                <w:szCs w:val="18"/>
              </w:rPr>
              <w:t>第十五条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参保单位参保信息查询</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sz w:val="18"/>
                <w:szCs w:val="18"/>
                <w:lang w:eastAsia="zh-CN"/>
              </w:rPr>
            </w:pPr>
            <w:r>
              <w:rPr>
                <w:sz w:val="18"/>
                <w:szCs w:val="18"/>
              </w:rPr>
              <w:t>《中华人民共和国社会保险法》</w:t>
            </w:r>
            <w:r>
              <w:rPr>
                <w:rFonts w:hint="default"/>
                <w:sz w:val="18"/>
                <w:szCs w:val="18"/>
              </w:rPr>
              <w:t>（中华人民共和国主席令〔2018〕第25号）第七十四条</w:t>
            </w:r>
            <w:r>
              <w:rPr>
                <w:rFonts w:hint="eastAsia"/>
                <w:sz w:val="18"/>
                <w:szCs w:val="18"/>
                <w:lang w:eastAsia="zh-CN"/>
              </w:rPr>
              <w:t>；</w:t>
            </w:r>
          </w:p>
          <w:p>
            <w:pPr>
              <w:rPr>
                <w:rFonts w:hint="eastAsia"/>
                <w:sz w:val="18"/>
                <w:szCs w:val="18"/>
                <w:lang w:eastAsia="zh-CN"/>
              </w:rPr>
            </w:pPr>
            <w:r>
              <w:rPr>
                <w:rFonts w:hint="default"/>
                <w:sz w:val="18"/>
                <w:szCs w:val="18"/>
              </w:rPr>
              <w:t>《社会保险费征缴暂行条例》（国务院令〔1999〕第259号）第十六条</w:t>
            </w:r>
            <w:r>
              <w:rPr>
                <w:rFonts w:hint="eastAsia"/>
                <w:sz w:val="18"/>
                <w:szCs w:val="18"/>
                <w:lang w:eastAsia="zh-CN"/>
              </w:rPr>
              <w:t>；</w:t>
            </w:r>
          </w:p>
          <w:p>
            <w:pPr>
              <w:autoSpaceDN w:val="0"/>
              <w:spacing w:line="400" w:lineRule="exact"/>
              <w:textAlignment w:val="center"/>
              <w:rPr>
                <w:rFonts w:hint="eastAsia" w:ascii="宋体" w:hAnsi="宋体" w:eastAsia="宋体" w:cs="宋体"/>
                <w:sz w:val="18"/>
                <w:szCs w:val="18"/>
              </w:rPr>
            </w:pPr>
            <w:r>
              <w:rPr>
                <w:rFonts w:hint="default"/>
                <w:sz w:val="18"/>
                <w:szCs w:val="18"/>
              </w:rPr>
              <w:t>《社会保险个人权益记录管理办法》（人力资源和社会保障部令〔2011〕第14号）第十四条</w:t>
            </w:r>
            <w:r>
              <w:rPr>
                <w:rFonts w:hint="eastAsia"/>
                <w:sz w:val="18"/>
                <w:szCs w:val="18"/>
                <w:lang w:eastAsia="zh-CN"/>
              </w:rPr>
              <w:t>、</w:t>
            </w:r>
            <w:r>
              <w:rPr>
                <w:rFonts w:hint="default"/>
                <w:sz w:val="18"/>
                <w:szCs w:val="18"/>
              </w:rPr>
              <w:t>第十五条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参保人员参保信息查询</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sz w:val="18"/>
                <w:szCs w:val="18"/>
                <w:lang w:eastAsia="zh-CN"/>
              </w:rPr>
            </w:pPr>
            <w:r>
              <w:rPr>
                <w:sz w:val="18"/>
                <w:szCs w:val="18"/>
              </w:rPr>
              <w:t>《中华人民共和国社会保险法》</w:t>
            </w:r>
            <w:r>
              <w:rPr>
                <w:rFonts w:hint="default"/>
                <w:sz w:val="18"/>
                <w:szCs w:val="18"/>
              </w:rPr>
              <w:t>（中华人民共和国主席令〔2018〕第25号）第七十四条</w:t>
            </w:r>
            <w:r>
              <w:rPr>
                <w:rFonts w:hint="eastAsia"/>
                <w:sz w:val="18"/>
                <w:szCs w:val="18"/>
                <w:lang w:eastAsia="zh-CN"/>
              </w:rPr>
              <w:t>；</w:t>
            </w:r>
          </w:p>
          <w:p>
            <w:pPr>
              <w:rPr>
                <w:rFonts w:hint="eastAsia"/>
                <w:sz w:val="18"/>
                <w:szCs w:val="18"/>
                <w:lang w:eastAsia="zh-CN"/>
              </w:rPr>
            </w:pPr>
            <w:r>
              <w:rPr>
                <w:rFonts w:hint="default"/>
                <w:sz w:val="18"/>
                <w:szCs w:val="18"/>
              </w:rPr>
              <w:t>《社会保险费征缴暂行条例》（国务院令〔1999〕第259号）第十六条</w:t>
            </w:r>
            <w:r>
              <w:rPr>
                <w:rFonts w:hint="eastAsia"/>
                <w:sz w:val="18"/>
                <w:szCs w:val="18"/>
                <w:lang w:eastAsia="zh-CN"/>
              </w:rPr>
              <w:t>；</w:t>
            </w:r>
          </w:p>
          <w:p>
            <w:pPr>
              <w:autoSpaceDN w:val="0"/>
              <w:spacing w:line="400" w:lineRule="exact"/>
              <w:textAlignment w:val="center"/>
              <w:rPr>
                <w:rFonts w:hint="eastAsia" w:ascii="宋体" w:hAnsi="宋体" w:eastAsia="宋体" w:cs="宋体"/>
                <w:sz w:val="18"/>
                <w:szCs w:val="18"/>
              </w:rPr>
            </w:pPr>
            <w:r>
              <w:rPr>
                <w:rFonts w:hint="default"/>
                <w:sz w:val="18"/>
                <w:szCs w:val="18"/>
              </w:rPr>
              <w:t>《社会保险个人权益记录管理办法》（人力资源和社会保障部令〔2011〕第14号）第十四条</w:t>
            </w:r>
            <w:r>
              <w:rPr>
                <w:rFonts w:hint="eastAsia"/>
                <w:sz w:val="18"/>
                <w:szCs w:val="18"/>
                <w:lang w:eastAsia="zh-CN"/>
              </w:rPr>
              <w:t>、</w:t>
            </w:r>
            <w:r>
              <w:rPr>
                <w:rFonts w:hint="default"/>
                <w:sz w:val="18"/>
                <w:szCs w:val="18"/>
              </w:rPr>
              <w:t>第十五条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参保人员个人账户一次性支取</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sz w:val="18"/>
                <w:szCs w:val="18"/>
                <w:lang w:eastAsia="zh-CN"/>
              </w:rPr>
            </w:pPr>
            <w:r>
              <w:rPr>
                <w:sz w:val="18"/>
                <w:szCs w:val="18"/>
              </w:rPr>
              <w:t>《中华人民共和国社会保险法》</w:t>
            </w:r>
            <w:r>
              <w:rPr>
                <w:rFonts w:hint="default"/>
                <w:sz w:val="18"/>
                <w:szCs w:val="18"/>
              </w:rPr>
              <w:t>（中华人民共和国主席令〔2018〕第25号）第七十四条</w:t>
            </w:r>
            <w:r>
              <w:rPr>
                <w:rFonts w:hint="eastAsia"/>
                <w:sz w:val="18"/>
                <w:szCs w:val="18"/>
                <w:lang w:eastAsia="zh-CN"/>
              </w:rPr>
              <w:t>；</w:t>
            </w:r>
          </w:p>
          <w:p>
            <w:pPr>
              <w:rPr>
                <w:rFonts w:hint="eastAsia"/>
                <w:sz w:val="18"/>
                <w:szCs w:val="18"/>
                <w:lang w:eastAsia="zh-CN"/>
              </w:rPr>
            </w:pPr>
            <w:r>
              <w:rPr>
                <w:rFonts w:hint="default"/>
                <w:sz w:val="18"/>
                <w:szCs w:val="18"/>
              </w:rPr>
              <w:t>《社会保险费征缴暂行条例》（国务院令〔1999〕第259号）第十六条</w:t>
            </w:r>
            <w:r>
              <w:rPr>
                <w:rFonts w:hint="eastAsia"/>
                <w:sz w:val="18"/>
                <w:szCs w:val="18"/>
                <w:lang w:eastAsia="zh-CN"/>
              </w:rPr>
              <w:t>；</w:t>
            </w:r>
          </w:p>
          <w:p>
            <w:pPr>
              <w:autoSpaceDN w:val="0"/>
              <w:spacing w:line="400" w:lineRule="exact"/>
              <w:textAlignment w:val="center"/>
              <w:rPr>
                <w:rFonts w:hint="eastAsia" w:ascii="宋体" w:hAnsi="宋体" w:eastAsia="宋体" w:cs="宋体"/>
                <w:sz w:val="18"/>
                <w:szCs w:val="18"/>
              </w:rPr>
            </w:pPr>
            <w:r>
              <w:rPr>
                <w:rFonts w:hint="default"/>
                <w:sz w:val="18"/>
                <w:szCs w:val="18"/>
              </w:rPr>
              <w:t>《社会保险个人权益记录管理办法》（人力资源和社会保障部令〔2011〕第14号）第十四条</w:t>
            </w:r>
            <w:r>
              <w:rPr>
                <w:rFonts w:hint="eastAsia"/>
                <w:sz w:val="18"/>
                <w:szCs w:val="18"/>
                <w:lang w:eastAsia="zh-CN"/>
              </w:rPr>
              <w:t>、</w:t>
            </w:r>
            <w:r>
              <w:rPr>
                <w:rFonts w:hint="default"/>
                <w:sz w:val="18"/>
                <w:szCs w:val="18"/>
              </w:rPr>
              <w:t>第十五条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基本医疗保险参保人员异地就医备案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《人力资源和社会保障部 财政部关于做好基本医疗保险跨省异地就医住院医疗费用直接结算工作的通知》（人社部发〔2016〕120号）全文。《关于建立基本医疗保险跨省异地就医结算业务协同管理工作机制的通知》（医保办发〔2019〕33号）全文。《国家医保局 财政部关于切实做好2019年跨省异地就医住院费用直接结算工作的通知》（（医保办发〔2019〕33号））全文。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异地安置退休人员备案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《人力资源和社会保障部 财政部关于做好基本医疗保险跨省异地就医住院医疗费用直接结算工作的通知》（人社部发〔2016〕120号）全文。《关于建立基本医疗保险跨省异地就医结算业务协同管理工作机制的通知》（医保办发〔2019〕33号）全文。《国家医保局 财政部关于切实做好2019年跨省异地就医住院费用直接结算工作的通知》（（医保办发〔2019〕33号））全文。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20</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异地长期居住人员备案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《人力资源和社会保障部 财政部关于做好基本医疗保险跨省异地就医住院医疗费用直接结算工作的通知》（人社部发〔2016〕120号）全文。《关于建立基本医疗保险跨省异地就医结算业务协同管理工作机制的通知》（医保办发〔2019〕33号）全文。《国家医保局 财政部关于切实做好2019年跨省异地就医住院费用直接结算工作的通知》（（医保办发〔2019〕33号））全文。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常驻异地工作人员备案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《人力资源和社会保障部 财政部关于做好基本医疗保险跨省异地就医住院医疗费用直接结算工作的通知》（人社部发〔2016〕120号）全文。《关于建立基本医疗保险跨省异地就医结算业务协同管理工作机制的通知》（医保办发〔2019〕33号）全文。《国家医保局 财政部关于切实做好2019年跨省异地就医住院费用直接结算工作的通知》（（医保办发〔2019〕33号））全文。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异地急诊人员备案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《人力资源和社会保障部 财政部关于做好基本医疗保险跨省异地就医住院医疗费用直接结算工作的通知》（人社部发〔2016〕120号）全文。《关于建立基本医疗保险跨省异地就医结算业务协同管理工作机制的通知》（医保办发〔2019〕33号）全文。《国家医保局 财政部关于切实做好2019年跨省异地就医住院费用直接结算工作的通知》（（医保办发〔2019〕33号））全文。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异地转诊人员备案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《人力资源和社会保障部 财政部关于做好基本医疗保险跨省异地就医住院医疗费用直接结算工作的通知》（人社部发〔2016〕120号）全文。《关于建立基本医疗保险跨省异地就医结算业务协同管理工作机制的通知》（医保办发〔2019〕33号）全文。《国家医保局 财政部关于切实做好2019年跨省异地就医住院费用直接结算工作的通知》（（医保办发〔2019〕33号））全文。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基本医疗保险参保和变更登记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40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单位参保登记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40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职工参保登记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40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城乡居民参保登记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40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职工参保信息变更登记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40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29</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单位参保信息变更登记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40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30</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城乡居民参保信息变更登记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40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退休人员医保管理</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40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法定断档补缴</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1.《中华人民共和国社会保险法》 (主席令第35号)第五十七条、第五十八条;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.《在中国境内就的外国人参加社会保险暂行办法》(人力资源和社会保障部令第16号)第三条、第四条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.《中华人民共和国社会保险法》 (主席令第35号)第八条、第二十五条、第五十七条;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.《香港澳门台湾居民在内地(大陆)参加社会保险暂行办法》(人力资源和社会保障部、国家医保局令第41号)第二条、第三条、第四条、第十四条;</w:t>
            </w:r>
          </w:p>
          <w:p>
            <w:pPr>
              <w:autoSpaceDN w:val="0"/>
              <w:spacing w:line="36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.《关于印发&lt;外国人在中国永久居留享有相关待遇的办法&gt;的通知》》(人社部发[2012]53号):</w:t>
            </w:r>
          </w:p>
          <w:p>
            <w:pPr>
              <w:autoSpaceDN w:val="0"/>
              <w:spacing w:line="40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《社会保险费征缴暂行条例》(国务院令第259号)第九条。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基本医疗保险关系转移接续</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《关于做好进城落户农民参加基本医疗保险和关系转移接续工作的办法》</w:t>
            </w:r>
            <w:r>
              <w:rPr>
                <w:rFonts w:hint="eastAsia" w:ascii="宋体" w:hAnsi="宋体" w:eastAsia="宋体" w:cs="宋体"/>
                <w:sz w:val="18"/>
                <w:szCs w:val="18"/>
                <w:lang w:eastAsia="zh-CN"/>
              </w:rPr>
              <w:t>（</w:t>
            </w:r>
            <w:r>
              <w:rPr>
                <w:rFonts w:hint="eastAsia" w:ascii="宋体" w:hAnsi="宋体" w:eastAsia="宋体" w:cs="宋体"/>
                <w:sz w:val="18"/>
                <w:szCs w:val="18"/>
              </w:rPr>
              <w:t>人社部发〔2015〕80号</w:t>
            </w:r>
            <w:r>
              <w:rPr>
                <w:rFonts w:hint="eastAsia" w:ascii="宋体" w:hAnsi="宋体" w:eastAsia="宋体" w:cs="宋体"/>
                <w:sz w:val="18"/>
                <w:szCs w:val="18"/>
                <w:lang w:eastAsia="zh-CN"/>
              </w:rPr>
              <w:t>）</w:t>
            </w:r>
          </w:p>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《关于完善城镇职工基本医疗保险政策的意见》（湘劳社政字〔2008〕17号）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27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转移接续手续办理</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《关于做好进城落户农民参加基本医疗保险和关系转移接续工作的办法》</w:t>
            </w:r>
            <w:r>
              <w:rPr>
                <w:rFonts w:hint="eastAsia" w:ascii="宋体" w:hAnsi="宋体" w:eastAsia="宋体" w:cs="宋体"/>
                <w:sz w:val="18"/>
                <w:szCs w:val="18"/>
                <w:lang w:eastAsia="zh-CN"/>
              </w:rPr>
              <w:t>（</w:t>
            </w:r>
            <w:r>
              <w:rPr>
                <w:rFonts w:hint="eastAsia" w:ascii="宋体" w:hAnsi="宋体" w:eastAsia="宋体" w:cs="宋体"/>
                <w:sz w:val="18"/>
                <w:szCs w:val="18"/>
              </w:rPr>
              <w:t>人社部发〔2015〕80号</w:t>
            </w:r>
            <w:r>
              <w:rPr>
                <w:rFonts w:hint="eastAsia" w:ascii="宋体" w:hAnsi="宋体" w:eastAsia="宋体" w:cs="宋体"/>
                <w:sz w:val="18"/>
                <w:szCs w:val="18"/>
                <w:lang w:eastAsia="zh-CN"/>
              </w:rPr>
              <w:t>）</w:t>
            </w:r>
          </w:p>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《关于完善城镇职工基本医疗保险政策的意见》（湘劳社政字〔2008〕17号）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76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出具《参保凭证》</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《关于做好进城落户农民参加基本医疗保险和关系转移接续工作的办法》</w:t>
            </w:r>
            <w:r>
              <w:rPr>
                <w:rFonts w:hint="eastAsia" w:ascii="宋体" w:hAnsi="宋体" w:eastAsia="宋体" w:cs="宋体"/>
                <w:sz w:val="18"/>
                <w:szCs w:val="18"/>
                <w:lang w:eastAsia="zh-CN"/>
              </w:rPr>
              <w:t>（</w:t>
            </w:r>
            <w:r>
              <w:rPr>
                <w:rFonts w:hint="eastAsia" w:ascii="宋体" w:hAnsi="宋体" w:eastAsia="宋体" w:cs="宋体"/>
                <w:sz w:val="18"/>
                <w:szCs w:val="18"/>
              </w:rPr>
              <w:t>人社部发〔2015〕80号</w:t>
            </w:r>
            <w:r>
              <w:rPr>
                <w:rFonts w:hint="eastAsia" w:ascii="宋体" w:hAnsi="宋体" w:eastAsia="宋体" w:cs="宋体"/>
                <w:sz w:val="18"/>
                <w:szCs w:val="18"/>
                <w:lang w:eastAsia="zh-CN"/>
              </w:rPr>
              <w:t>）</w:t>
            </w:r>
          </w:p>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《关于完善城镇职工基本医疗保险政策的意见》（湘劳社政字〔2008〕17号）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08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基本医疗保险参保人员享受门诊慢特病病种和特药待遇认定</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《中华人民共和国社会保险法》(2018 年修订)第八条 社</w:t>
            </w:r>
          </w:p>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会保险经办机构提供社会保险服务，负责社会保险登记、个人权益记录、社会保险待遇支付等工作。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9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基本医疗保险参保人员享受特殊药品待遇认定</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《中华人民共和国社会保险法》(2018 年修订)第八条 社</w:t>
            </w:r>
          </w:p>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会保险经办机构提供社会保险服务，负责社会保险登记、个人权益记录、社会保险待遇支付等工作。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02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基本医疗保险参保人员享受门诊慢特病病种待遇认定</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《中华人民共和国社会保险法》(2018 年修订)第八条 社</w:t>
            </w:r>
          </w:p>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会保险经办机构提供社会保险服务，负责社会保险登记、个人权益记录、社会保险待遇支付等工作。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79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39</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医药机构申请定点协议管理</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国家医疗保障局1号令、2号令、3号令</w:t>
            </w:r>
          </w:p>
          <w:p>
            <w:pPr>
              <w:autoSpaceDN w:val="0"/>
              <w:spacing w:line="400" w:lineRule="exact"/>
              <w:textAlignment w:val="center"/>
              <w:rPr>
                <w:rFonts w:hint="eastAsia" w:ascii="宋体" w:hAnsi="宋体" w:eastAsia="微软雅黑" w:cs="宋体"/>
                <w:sz w:val="18"/>
                <w:szCs w:val="18"/>
                <w:lang w:val="en-US" w:eastAsia="zh-CN"/>
              </w:rPr>
            </w:pPr>
            <w:r>
              <w:rPr>
                <w:rFonts w:hint="eastAsia" w:ascii="宋体" w:hAnsi="宋体" w:eastAsia="宋体" w:cs="宋体"/>
                <w:sz w:val="18"/>
                <w:szCs w:val="18"/>
              </w:rPr>
              <w:t>《湖南省医疗机构医疗保障定点管理实施细则(试行)》</w:t>
            </w:r>
            <w:r>
              <w:rPr>
                <w:rFonts w:hint="eastAsia" w:ascii="宋体" w:hAnsi="宋体" w:eastAsia="宋体" w:cs="宋体"/>
                <w:sz w:val="18"/>
                <w:szCs w:val="18"/>
                <w:lang w:eastAsia="zh-CN"/>
              </w:rPr>
              <w:t>（</w:t>
            </w:r>
            <w:r>
              <w:rPr>
                <w:rFonts w:hint="eastAsia" w:ascii="宋体" w:hAnsi="宋体" w:eastAsia="宋体" w:cs="宋体"/>
                <w:sz w:val="18"/>
                <w:szCs w:val="18"/>
              </w:rPr>
              <w:t>湘医保发〔2021〕35号</w:t>
            </w:r>
            <w:r>
              <w:rPr>
                <w:rFonts w:hint="eastAsia" w:ascii="宋体" w:hAnsi="宋体" w:eastAsia="宋体" w:cs="宋体"/>
                <w:sz w:val="18"/>
                <w:szCs w:val="18"/>
                <w:lang w:eastAsia="zh-CN"/>
              </w:rPr>
              <w:t>）</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63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40</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医疗机构申请定点协议管理</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国家医疗保障局1号令、2号令、3号令</w:t>
            </w:r>
          </w:p>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《湖南省医疗机构医疗保障定点管理实施细则(试行)》</w:t>
            </w:r>
            <w:r>
              <w:rPr>
                <w:rFonts w:hint="eastAsia" w:ascii="宋体" w:hAnsi="宋体" w:eastAsia="宋体" w:cs="宋体"/>
                <w:sz w:val="18"/>
                <w:szCs w:val="18"/>
                <w:lang w:eastAsia="zh-CN"/>
              </w:rPr>
              <w:t>（</w:t>
            </w:r>
            <w:r>
              <w:rPr>
                <w:rFonts w:hint="eastAsia" w:ascii="宋体" w:hAnsi="宋体" w:eastAsia="宋体" w:cs="宋体"/>
                <w:sz w:val="18"/>
                <w:szCs w:val="18"/>
              </w:rPr>
              <w:t>湘医保发〔2021〕35号</w:t>
            </w:r>
            <w:r>
              <w:rPr>
                <w:rFonts w:hint="eastAsia" w:ascii="宋体" w:hAnsi="宋体" w:eastAsia="宋体" w:cs="宋体"/>
                <w:sz w:val="18"/>
                <w:szCs w:val="18"/>
                <w:lang w:eastAsia="zh-CN"/>
              </w:rPr>
              <w:t>）</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66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零售药店申请定点协议管理</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国家医疗保障局1号令、2号令、3号令</w:t>
            </w:r>
          </w:p>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《湖南省医疗机构医疗保障定点管理实施细则(试行)》</w:t>
            </w:r>
            <w:r>
              <w:rPr>
                <w:rFonts w:hint="eastAsia" w:ascii="宋体" w:hAnsi="宋体" w:eastAsia="宋体" w:cs="宋体"/>
                <w:sz w:val="18"/>
                <w:szCs w:val="18"/>
                <w:lang w:eastAsia="zh-CN"/>
              </w:rPr>
              <w:t>（</w:t>
            </w:r>
            <w:r>
              <w:rPr>
                <w:rFonts w:hint="eastAsia" w:ascii="宋体" w:hAnsi="宋体" w:eastAsia="宋体" w:cs="宋体"/>
                <w:sz w:val="18"/>
                <w:szCs w:val="18"/>
              </w:rPr>
              <w:t>湘医保发〔2021〕35号</w:t>
            </w:r>
            <w:r>
              <w:rPr>
                <w:rFonts w:hint="eastAsia" w:ascii="宋体" w:hAnsi="宋体" w:eastAsia="宋体" w:cs="宋体"/>
                <w:sz w:val="18"/>
                <w:szCs w:val="18"/>
                <w:lang w:eastAsia="zh-CN"/>
              </w:rPr>
              <w:t>）</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36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医疗救助对象待遇核准支付</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《社会救助暂行办法》（国务院令第649号</w:t>
            </w:r>
            <w:r>
              <w:rPr>
                <w:rFonts w:hint="eastAsia" w:ascii="宋体" w:hAnsi="宋体" w:eastAsia="宋体" w:cs="宋体"/>
                <w:sz w:val="18"/>
                <w:szCs w:val="18"/>
                <w:lang w:eastAsia="zh-CN"/>
              </w:rPr>
              <w:t>）；</w:t>
            </w:r>
          </w:p>
          <w:p>
            <w:pPr>
              <w:rPr>
                <w:rFonts w:hint="eastAsia" w:ascii="微软雅黑" w:hAnsi="微软雅黑" w:eastAsia="微软雅黑" w:cs="微软雅黑"/>
                <w:i w:val="0"/>
                <w:iCs w:val="0"/>
                <w:caps w:val="0"/>
                <w:color w:val="000000"/>
                <w:spacing w:val="0"/>
                <w:sz w:val="24"/>
                <w:szCs w:val="24"/>
                <w:shd w:val="clear" w:fill="F7F7F7"/>
              </w:rPr>
            </w:pPr>
            <w:r>
              <w:rPr>
                <w:rFonts w:hint="eastAsia" w:ascii="宋体" w:hAnsi="宋体" w:eastAsia="宋体" w:cs="宋体"/>
                <w:sz w:val="18"/>
                <w:szCs w:val="18"/>
              </w:rPr>
              <w:t>《城乡医疗救助基金管理办法》（财社〔2013〕217号）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7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医疗救助对象手工（零星）报销</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《社会救助暂行办法》（国务院令第649号</w:t>
            </w:r>
            <w:r>
              <w:rPr>
                <w:rFonts w:hint="eastAsia" w:ascii="宋体" w:hAnsi="宋体" w:eastAsia="宋体" w:cs="宋体"/>
                <w:sz w:val="18"/>
                <w:szCs w:val="18"/>
                <w:lang w:eastAsia="zh-CN"/>
              </w:rPr>
              <w:t>）；</w:t>
            </w:r>
          </w:p>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《城乡医疗救助基金管理办法》（财社〔2013〕217号）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20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符合资助条件的救助对象参加城乡居民基本医疗保险个人缴费补贴</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《社会救助暂行办法》（国务院令第649号</w:t>
            </w:r>
            <w:r>
              <w:rPr>
                <w:rFonts w:hint="eastAsia" w:ascii="宋体" w:hAnsi="宋体" w:eastAsia="宋体" w:cs="宋体"/>
                <w:sz w:val="18"/>
                <w:szCs w:val="18"/>
                <w:lang w:eastAsia="zh-CN"/>
              </w:rPr>
              <w:t>）；</w:t>
            </w:r>
          </w:p>
          <w:p>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《城乡医疗救助基金管理办法》（财社〔2013〕217号）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基本医疗保险参保人员医疗费用手工（零星）报销</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《中华人民共和国社会保险法》（中华人民共和国主席令第 35 号）第二十八条、第三十条</w:t>
            </w:r>
            <w:r>
              <w:rPr>
                <w:rFonts w:hint="eastAsia" w:ascii="宋体" w:hAnsi="宋体" w:eastAsia="宋体" w:cs="宋体"/>
                <w:sz w:val="18"/>
                <w:szCs w:val="18"/>
                <w:lang w:eastAsia="zh-CN"/>
              </w:rPr>
              <w:t>；</w:t>
            </w:r>
          </w:p>
          <w:p>
            <w:pPr>
              <w:rPr>
                <w:rFonts w:hint="eastAsia" w:ascii="Arial" w:hAnsi="Arial" w:cs="Arial"/>
                <w:i w:val="0"/>
                <w:iCs w:val="0"/>
                <w:caps w:val="0"/>
                <w:color w:val="333333"/>
                <w:spacing w:val="0"/>
                <w:sz w:val="24"/>
                <w:szCs w:val="24"/>
                <w:shd w:val="clear" w:fill="FFFFFF"/>
                <w:lang w:eastAsia="zh-CN"/>
              </w:rPr>
            </w:pPr>
            <w:r>
              <w:rPr>
                <w:rFonts w:hint="eastAsia" w:ascii="宋体" w:hAnsi="宋体" w:eastAsia="宋体" w:cs="宋体"/>
                <w:sz w:val="18"/>
                <w:szCs w:val="18"/>
              </w:rPr>
              <w:t>《国家医疗保障局关于加快解决群众办事堵点问题的通知》（国医保电〔2018〕14 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住院费用报销</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《中华人民共和国社会保险法》（中华人民共和国主席令第 35 号）第二十八条、第三十条</w:t>
            </w:r>
            <w:r>
              <w:rPr>
                <w:rFonts w:hint="eastAsia" w:ascii="宋体" w:hAnsi="宋体" w:eastAsia="宋体" w:cs="宋体"/>
                <w:sz w:val="18"/>
                <w:szCs w:val="18"/>
                <w:lang w:eastAsia="zh-CN"/>
              </w:rPr>
              <w:t>；</w:t>
            </w:r>
          </w:p>
          <w:p>
            <w:pPr>
              <w:rPr>
                <w:rFonts w:hint="eastAsia" w:ascii="宋体" w:hAnsi="宋体" w:eastAsia="宋体" w:cs="宋体"/>
                <w:sz w:val="18"/>
                <w:szCs w:val="18"/>
              </w:rPr>
            </w:pPr>
            <w:r>
              <w:rPr>
                <w:rFonts w:hint="eastAsia" w:ascii="宋体" w:hAnsi="宋体" w:eastAsia="宋体" w:cs="宋体"/>
                <w:sz w:val="18"/>
                <w:szCs w:val="18"/>
              </w:rPr>
              <w:t>《国家医疗保障局关于加快解决群众办事堵点问题的通知》（国医保电〔2018〕14 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门诊费用报销</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《中华人民共和国社会保险法》（中华人民共和国主席令第 35 号）第二十八条、第三十条</w:t>
            </w:r>
            <w:r>
              <w:rPr>
                <w:rFonts w:hint="eastAsia" w:ascii="宋体" w:hAnsi="宋体" w:eastAsia="宋体" w:cs="宋体"/>
                <w:sz w:val="18"/>
                <w:szCs w:val="18"/>
                <w:lang w:eastAsia="zh-CN"/>
              </w:rPr>
              <w:t>；</w:t>
            </w:r>
          </w:p>
          <w:p>
            <w:pPr>
              <w:rPr>
                <w:rFonts w:hint="eastAsia" w:ascii="宋体" w:hAnsi="宋体" w:eastAsia="宋体" w:cs="宋体"/>
                <w:sz w:val="18"/>
                <w:szCs w:val="18"/>
              </w:rPr>
            </w:pPr>
            <w:r>
              <w:rPr>
                <w:rFonts w:hint="eastAsia" w:ascii="宋体" w:hAnsi="宋体" w:eastAsia="宋体" w:cs="宋体"/>
                <w:sz w:val="18"/>
                <w:szCs w:val="18"/>
              </w:rPr>
              <w:t>《国家医疗保障局关于加快解决群众办事堵点问题的通知》（国医保电〔2018〕14 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定点医药机构费用结算</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lang w:eastAsia="zh-CN"/>
              </w:rPr>
            </w:pPr>
            <w:r>
              <w:rPr>
                <w:rFonts w:hint="eastAsia"/>
              </w:rPr>
              <w:t>《中华人民共和国社会保险法》（主席令第35号）第二十九条、第三十一条</w:t>
            </w:r>
            <w:r>
              <w:rPr>
                <w:rFonts w:hint="eastAsia"/>
                <w:lang w:eastAsia="zh-CN"/>
              </w:rPr>
              <w:t>；</w:t>
            </w:r>
          </w:p>
          <w:p>
            <w:pPr>
              <w:rPr>
                <w:rFonts w:hint="eastAsia"/>
                <w:lang w:eastAsia="zh-CN"/>
              </w:rPr>
            </w:pPr>
            <w:r>
              <w:rPr>
                <w:rFonts w:hint="eastAsia"/>
              </w:rPr>
              <w:t>《关于印发全国医疗保障经办政务服务事项清单的通知》</w:t>
            </w:r>
            <w:r>
              <w:rPr>
                <w:rFonts w:hint="eastAsia"/>
                <w:lang w:eastAsia="zh-CN"/>
              </w:rPr>
              <w:t>；</w:t>
            </w:r>
          </w:p>
          <w:p>
            <w:pPr>
              <w:rPr>
                <w:rFonts w:hint="eastAsia" w:ascii="Arial" w:hAnsi="Arial" w:cs="Arial"/>
                <w:i w:val="0"/>
                <w:iCs w:val="0"/>
                <w:caps w:val="0"/>
                <w:color w:val="191919"/>
                <w:spacing w:val="0"/>
                <w:sz w:val="24"/>
                <w:szCs w:val="24"/>
                <w:shd w:val="clear" w:fill="FFFFFF"/>
                <w:lang w:eastAsia="zh-CN"/>
              </w:rPr>
            </w:pPr>
            <w:r>
              <w:rPr>
                <w:rFonts w:hint="eastAsia"/>
              </w:rPr>
              <w:t>《</w:t>
            </w:r>
            <w:r>
              <w:rPr>
                <w:rFonts w:hint="eastAsia"/>
                <w:lang w:val="en-US" w:eastAsia="zh-CN"/>
              </w:rPr>
              <w:t>湖南省</w:t>
            </w:r>
            <w:r>
              <w:rPr>
                <w:rFonts w:hint="eastAsia"/>
              </w:rPr>
              <w:t>基本医疗保险医疗费用结算暂行办法的通知》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49</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基本医疗保险定点零售药店费用结算</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lang w:eastAsia="zh-CN"/>
              </w:rPr>
            </w:pPr>
            <w:r>
              <w:rPr>
                <w:rFonts w:hint="eastAsia"/>
              </w:rPr>
              <w:t>《中华人民共和国社会保险法》（主席令第35号）第二十九条、第三十一条</w:t>
            </w:r>
            <w:r>
              <w:rPr>
                <w:rFonts w:hint="eastAsia"/>
                <w:lang w:eastAsia="zh-CN"/>
              </w:rPr>
              <w:t>；</w:t>
            </w:r>
          </w:p>
          <w:p>
            <w:pPr>
              <w:rPr>
                <w:rFonts w:hint="eastAsia"/>
                <w:lang w:eastAsia="zh-CN"/>
              </w:rPr>
            </w:pPr>
            <w:r>
              <w:rPr>
                <w:rFonts w:hint="eastAsia"/>
              </w:rPr>
              <w:t>《关于印发全国医疗保障经办政务服务事项清单的通知》</w:t>
            </w:r>
            <w:r>
              <w:rPr>
                <w:rFonts w:hint="eastAsia"/>
                <w:lang w:eastAsia="zh-CN"/>
              </w:rPr>
              <w:t>；</w:t>
            </w:r>
          </w:p>
          <w:p>
            <w:pPr>
              <w:rPr>
                <w:rFonts w:hint="eastAsia" w:ascii="宋体" w:hAnsi="宋体" w:eastAsia="宋体" w:cs="宋体"/>
                <w:sz w:val="18"/>
                <w:szCs w:val="18"/>
              </w:rPr>
            </w:pPr>
            <w:r>
              <w:rPr>
                <w:rFonts w:hint="eastAsia"/>
              </w:rPr>
              <w:t>《</w:t>
            </w:r>
            <w:r>
              <w:rPr>
                <w:rFonts w:hint="eastAsia"/>
                <w:lang w:val="en-US" w:eastAsia="zh-CN"/>
              </w:rPr>
              <w:t>湖南省</w:t>
            </w:r>
            <w:r>
              <w:rPr>
                <w:rFonts w:hint="eastAsia"/>
              </w:rPr>
              <w:t>基本医疗保险医疗费用结算暂行办法的通知》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50</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基本医疗保险定点医疗机构费用结算</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lang w:eastAsia="zh-CN"/>
              </w:rPr>
            </w:pPr>
            <w:r>
              <w:rPr>
                <w:rFonts w:hint="eastAsia"/>
              </w:rPr>
              <w:t>《中华人民共和国社会保险法》（主席令第35号）第二十九条、第三十一条</w:t>
            </w:r>
            <w:r>
              <w:rPr>
                <w:rFonts w:hint="eastAsia"/>
                <w:lang w:eastAsia="zh-CN"/>
              </w:rPr>
              <w:t>；</w:t>
            </w:r>
          </w:p>
          <w:p>
            <w:pPr>
              <w:rPr>
                <w:rFonts w:hint="eastAsia"/>
                <w:lang w:eastAsia="zh-CN"/>
              </w:rPr>
            </w:pPr>
            <w:r>
              <w:rPr>
                <w:rFonts w:hint="eastAsia"/>
              </w:rPr>
              <w:t>《关于印发全国医疗保障经办政务服务事项清单的通知》</w:t>
            </w:r>
            <w:r>
              <w:rPr>
                <w:rFonts w:hint="eastAsia"/>
                <w:lang w:eastAsia="zh-CN"/>
              </w:rPr>
              <w:t>；</w:t>
            </w:r>
          </w:p>
          <w:p>
            <w:pPr>
              <w:rPr>
                <w:rFonts w:hint="eastAsia" w:ascii="宋体" w:hAnsi="宋体" w:eastAsia="宋体" w:cs="宋体"/>
                <w:sz w:val="18"/>
                <w:szCs w:val="18"/>
              </w:rPr>
            </w:pPr>
            <w:r>
              <w:rPr>
                <w:rFonts w:hint="eastAsia"/>
              </w:rPr>
              <w:t>《</w:t>
            </w:r>
            <w:r>
              <w:rPr>
                <w:rFonts w:hint="eastAsia"/>
                <w:lang w:val="en-US" w:eastAsia="zh-CN"/>
              </w:rPr>
              <w:t>湖南省</w:t>
            </w:r>
            <w:r>
              <w:rPr>
                <w:rFonts w:hint="eastAsia"/>
              </w:rPr>
              <w:t>基本医疗保险医疗费用结算暂行办法的通知》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5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政府信息公开</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《中华人民共和国政府信息公开条例》（2007年4月5日中华人民共和国国务院令第492号公布　2019年4月3日中华人民共和国国务院令第711号修订）</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02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val="en-US" w:eastAsia="zh-CN"/>
              </w:rPr>
              <w:t>三</w:t>
            </w:r>
            <w:r>
              <w:rPr>
                <w:rFonts w:hint="eastAsia" w:ascii="宋体" w:hAnsi="宋体" w:eastAsia="宋体" w:cs="宋体"/>
                <w:sz w:val="18"/>
                <w:szCs w:val="18"/>
              </w:rPr>
              <w:t>、</w:t>
            </w:r>
            <w:r>
              <w:rPr>
                <w:rFonts w:hint="eastAsia" w:ascii="宋体" w:hAnsi="宋体" w:cs="宋体"/>
                <w:sz w:val="18"/>
                <w:szCs w:val="18"/>
                <w:lang w:eastAsia="zh-CN"/>
              </w:rPr>
              <w:t>行政</w:t>
            </w:r>
            <w:r>
              <w:rPr>
                <w:rFonts w:hint="eastAsia" w:ascii="宋体" w:hAnsi="宋体" w:cs="宋体"/>
                <w:sz w:val="18"/>
                <w:szCs w:val="18"/>
                <w:lang w:val="en-US" w:eastAsia="zh-CN"/>
              </w:rPr>
              <w:t>给付</w:t>
            </w:r>
            <w:r>
              <w:rPr>
                <w:rFonts w:hint="eastAsia" w:ascii="宋体" w:hAnsi="宋体" w:eastAsia="宋体" w:cs="宋体"/>
                <w:sz w:val="18"/>
                <w:szCs w:val="18"/>
              </w:rPr>
              <w:t>类（</w:t>
            </w:r>
            <w:r>
              <w:rPr>
                <w:rFonts w:hint="eastAsia" w:ascii="宋体" w:hAnsi="宋体" w:cs="宋体"/>
                <w:sz w:val="18"/>
                <w:szCs w:val="18"/>
                <w:lang w:val="en-US" w:eastAsia="zh-CN"/>
              </w:rPr>
              <w:t>1</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3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行政</w:t>
            </w:r>
            <w:r>
              <w:rPr>
                <w:rFonts w:hint="eastAsia" w:ascii="宋体" w:hAnsi="宋体" w:cs="宋体"/>
                <w:sz w:val="18"/>
                <w:szCs w:val="18"/>
                <w:lang w:val="en-US" w:eastAsia="zh-CN"/>
              </w:rPr>
              <w:t>给付</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医疗救助给付</w:t>
            </w:r>
          </w:p>
        </w:tc>
        <w:tc>
          <w:tcPr>
            <w:tcW w:w="49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《社会救助暂行办法》（国务院令第649号）</w:t>
            </w:r>
            <w:r>
              <w:rPr>
                <w:rFonts w:hint="eastAsia" w:ascii="宋体" w:hAnsi="宋体" w:eastAsia="宋体" w:cs="宋体"/>
                <w:sz w:val="18"/>
                <w:szCs w:val="18"/>
                <w:lang w:eastAsia="zh-CN"/>
              </w:rPr>
              <w:t>；</w:t>
            </w:r>
          </w:p>
          <w:p>
            <w:pPr>
              <w:rPr>
                <w:rFonts w:hint="eastAsia" w:ascii="宋体" w:hAnsi="宋体" w:eastAsia="宋体" w:cs="宋体"/>
                <w:sz w:val="18"/>
                <w:szCs w:val="18"/>
                <w:lang w:eastAsia="zh-CN"/>
              </w:rPr>
            </w:pPr>
            <w:r>
              <w:rPr>
                <w:rFonts w:hint="eastAsia" w:ascii="宋体" w:hAnsi="宋体" w:eastAsia="宋体" w:cs="宋体"/>
                <w:sz w:val="18"/>
                <w:szCs w:val="18"/>
              </w:rPr>
              <w:t>《国务院办公厅转发民政部等部门关于进一步完善医疗救助制度全面开展重特大疾病医疗救助工作意见的通知》（国办发〔2015〕30号）</w:t>
            </w:r>
            <w:r>
              <w:rPr>
                <w:rFonts w:hint="eastAsia" w:ascii="宋体" w:hAnsi="宋体" w:eastAsia="宋体" w:cs="宋体"/>
                <w:sz w:val="18"/>
                <w:szCs w:val="18"/>
                <w:lang w:eastAsia="zh-CN"/>
              </w:rPr>
              <w:t>；</w:t>
            </w:r>
          </w:p>
          <w:p>
            <w:pPr>
              <w:rPr>
                <w:rFonts w:hint="eastAsia" w:ascii="宋体" w:hAnsi="宋体" w:cs="宋体"/>
                <w:sz w:val="18"/>
                <w:szCs w:val="18"/>
                <w:lang w:eastAsia="zh-CN"/>
              </w:rPr>
            </w:pPr>
            <w:r>
              <w:rPr>
                <w:rFonts w:hint="eastAsia" w:ascii="宋体" w:hAnsi="宋体" w:eastAsia="宋体" w:cs="宋体"/>
                <w:sz w:val="18"/>
                <w:szCs w:val="18"/>
              </w:rPr>
              <w:t>《湖南省民政厅等五部门关于贯彻落实国办发〔2015〕30号文件进一步做好全省医疗救助工作的通知》（湘民发〔2015〕25号）</w:t>
            </w:r>
            <w:r>
              <w:rPr>
                <w:rFonts w:hint="eastAsia" w:ascii="宋体" w:hAnsi="宋体" w:cs="宋体"/>
                <w:sz w:val="18"/>
                <w:szCs w:val="18"/>
                <w:lang w:eastAsia="zh-CN"/>
              </w:rPr>
              <w:t>；</w:t>
            </w:r>
          </w:p>
          <w:p>
            <w:pPr>
              <w:rPr>
                <w:rFonts w:hint="eastAsia" w:ascii="宋体" w:hAnsi="宋体" w:cs="宋体"/>
                <w:sz w:val="18"/>
                <w:szCs w:val="18"/>
                <w:lang w:eastAsia="zh-CN"/>
              </w:rPr>
            </w:pPr>
            <w:r>
              <w:rPr>
                <w:rFonts w:hint="eastAsia" w:ascii="宋体" w:hAnsi="宋体" w:eastAsia="宋体" w:cs="宋体"/>
                <w:sz w:val="18"/>
                <w:szCs w:val="18"/>
              </w:rPr>
              <w:t>《益阳市医疗救助制度实施办法》</w:t>
            </w:r>
            <w:r>
              <w:rPr>
                <w:rFonts w:hint="eastAsia" w:ascii="宋体" w:hAnsi="宋体" w:eastAsia="宋体" w:cs="宋体"/>
                <w:sz w:val="18"/>
                <w:szCs w:val="18"/>
              </w:rPr>
              <w:t>（</w:t>
            </w:r>
            <w:r>
              <w:rPr>
                <w:rFonts w:hint="eastAsia" w:ascii="宋体" w:hAnsi="宋体" w:cs="宋体"/>
                <w:sz w:val="18"/>
                <w:szCs w:val="18"/>
                <w:lang w:val="en-US" w:eastAsia="zh-CN"/>
              </w:rPr>
              <w:t>益政办</w:t>
            </w:r>
            <w:r>
              <w:rPr>
                <w:rFonts w:hint="eastAsia" w:ascii="宋体" w:hAnsi="宋体" w:eastAsia="宋体" w:cs="宋体"/>
                <w:sz w:val="18"/>
                <w:szCs w:val="18"/>
              </w:rPr>
              <w:t>发〔20</w:t>
            </w:r>
            <w:r>
              <w:rPr>
                <w:rFonts w:hint="eastAsia" w:ascii="宋体" w:hAnsi="宋体" w:cs="宋体"/>
                <w:sz w:val="18"/>
                <w:szCs w:val="18"/>
                <w:lang w:val="en-US" w:eastAsia="zh-CN"/>
              </w:rPr>
              <w:t>16</w:t>
            </w:r>
            <w:r>
              <w:rPr>
                <w:rFonts w:hint="eastAsia" w:ascii="宋体" w:hAnsi="宋体" w:eastAsia="宋体" w:cs="宋体"/>
                <w:sz w:val="18"/>
                <w:szCs w:val="18"/>
              </w:rPr>
              <w:t>〕</w:t>
            </w:r>
            <w:r>
              <w:rPr>
                <w:rFonts w:hint="eastAsia" w:ascii="宋体" w:hAnsi="宋体" w:cs="宋体"/>
                <w:sz w:val="18"/>
                <w:szCs w:val="18"/>
                <w:lang w:val="en-US" w:eastAsia="zh-CN"/>
              </w:rPr>
              <w:t>17</w:t>
            </w:r>
            <w:r>
              <w:rPr>
                <w:rFonts w:hint="eastAsia" w:ascii="宋体" w:hAnsi="宋体" w:eastAsia="宋体" w:cs="宋体"/>
                <w:sz w:val="18"/>
                <w:szCs w:val="18"/>
              </w:rPr>
              <w:t>号）</w:t>
            </w:r>
          </w:p>
        </w:tc>
        <w:tc>
          <w:tcPr>
            <w:tcW w:w="492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z w:val="18"/>
                <w:szCs w:val="18"/>
              </w:rPr>
              <w:t>1.受理责任：公示法定应当提交的材料；一次性告知补正材料；依法受理或不予受理申请（不予受理应当告知理由）。2.审查责任：对申请人提交的申请材料进行审查，提出审查意见。3.决定责任：在规定期限内作出许可或不予许可的书面决定；不予许可应告知理由，并告知相对人申请复议或提起行政诉讼的权利。4.送达责任：在规定期限内 向申请人送达行；建立信息档案；公开有关信息。5.事后监管责任：建立实施监督检查的运行机制和管理制度，加强监管。6.法律法规规章文件规定应履行的其他责任。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cs="宋体"/>
                <w:sz w:val="18"/>
                <w:szCs w:val="18"/>
                <w:lang w:eastAsia="zh-CN"/>
              </w:rPr>
            </w:pPr>
            <w:r>
              <w:rPr>
                <w:rFonts w:hint="eastAsia" w:ascii="宋体" w:hAnsi="宋体" w:eastAsia="宋体" w:cs="宋体"/>
                <w:sz w:val="18"/>
                <w:szCs w:val="18"/>
              </w:rPr>
              <w:t>《社会救助暂行办法》（国务院令第649号）</w:t>
            </w:r>
            <w:r>
              <w:rPr>
                <w:rFonts w:hint="eastAsia" w:ascii="宋体" w:hAnsi="宋体" w:cs="宋体"/>
                <w:sz w:val="18"/>
                <w:szCs w:val="18"/>
                <w:lang w:eastAsia="zh-CN"/>
              </w:rPr>
              <w:t>；</w:t>
            </w:r>
          </w:p>
          <w:p>
            <w:pPr>
              <w:autoSpaceDN w:val="0"/>
              <w:spacing w:line="440" w:lineRule="exact"/>
              <w:textAlignment w:val="center"/>
              <w:rPr>
                <w:rFonts w:hint="eastAsia" w:ascii="宋体" w:hAnsi="宋体" w:cs="宋体"/>
                <w:sz w:val="18"/>
                <w:szCs w:val="18"/>
                <w:lang w:eastAsia="zh-CN"/>
              </w:rPr>
            </w:pPr>
            <w:r>
              <w:rPr>
                <w:rFonts w:hint="eastAsia" w:ascii="宋体" w:hAnsi="宋体" w:eastAsia="宋体" w:cs="宋体"/>
                <w:sz w:val="18"/>
                <w:szCs w:val="18"/>
              </w:rPr>
              <w:t>《益阳市医疗救助制度实施办法》（</w:t>
            </w:r>
            <w:r>
              <w:rPr>
                <w:rFonts w:hint="eastAsia" w:ascii="宋体" w:hAnsi="宋体" w:cs="宋体"/>
                <w:sz w:val="18"/>
                <w:szCs w:val="18"/>
                <w:lang w:val="en-US" w:eastAsia="zh-CN"/>
              </w:rPr>
              <w:t>益政办</w:t>
            </w:r>
            <w:r>
              <w:rPr>
                <w:rFonts w:hint="eastAsia" w:ascii="宋体" w:hAnsi="宋体" w:eastAsia="宋体" w:cs="宋体"/>
                <w:sz w:val="18"/>
                <w:szCs w:val="18"/>
              </w:rPr>
              <w:t>发〔20</w:t>
            </w:r>
            <w:r>
              <w:rPr>
                <w:rFonts w:hint="eastAsia" w:ascii="宋体" w:hAnsi="宋体" w:cs="宋体"/>
                <w:sz w:val="18"/>
                <w:szCs w:val="18"/>
                <w:lang w:val="en-US" w:eastAsia="zh-CN"/>
              </w:rPr>
              <w:t>16</w:t>
            </w:r>
            <w:r>
              <w:rPr>
                <w:rFonts w:hint="eastAsia" w:ascii="宋体" w:hAnsi="宋体" w:eastAsia="宋体" w:cs="宋体"/>
                <w:sz w:val="18"/>
                <w:szCs w:val="18"/>
              </w:rPr>
              <w:t>〕</w:t>
            </w:r>
            <w:r>
              <w:rPr>
                <w:rFonts w:hint="eastAsia" w:ascii="宋体" w:hAnsi="宋体" w:cs="宋体"/>
                <w:sz w:val="18"/>
                <w:szCs w:val="18"/>
                <w:lang w:val="en-US" w:eastAsia="zh-CN"/>
              </w:rPr>
              <w:t>17</w:t>
            </w:r>
            <w:r>
              <w:rPr>
                <w:rFonts w:hint="eastAsia" w:ascii="宋体" w:hAnsi="宋体" w:eastAsia="宋体" w:cs="宋体"/>
                <w:sz w:val="18"/>
                <w:szCs w:val="18"/>
              </w:rPr>
              <w:t>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45"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val="en-US" w:eastAsia="zh-CN"/>
              </w:rPr>
              <w:t>四</w:t>
            </w:r>
            <w:r>
              <w:rPr>
                <w:rFonts w:hint="eastAsia" w:ascii="宋体" w:hAnsi="宋体" w:eastAsia="宋体" w:cs="宋体"/>
                <w:sz w:val="18"/>
                <w:szCs w:val="18"/>
              </w:rPr>
              <w:t>、</w:t>
            </w:r>
            <w:r>
              <w:rPr>
                <w:rFonts w:hint="eastAsia" w:ascii="宋体" w:hAnsi="宋体" w:cs="宋体"/>
                <w:sz w:val="18"/>
                <w:szCs w:val="18"/>
                <w:lang w:eastAsia="zh-CN"/>
              </w:rPr>
              <w:t>其他</w:t>
            </w:r>
            <w:r>
              <w:rPr>
                <w:rFonts w:hint="eastAsia" w:ascii="宋体" w:hAnsi="宋体" w:eastAsia="宋体" w:cs="宋体"/>
                <w:sz w:val="18"/>
                <w:szCs w:val="18"/>
              </w:rPr>
              <w:t>类（</w:t>
            </w:r>
            <w:r>
              <w:rPr>
                <w:rFonts w:hint="eastAsia" w:ascii="宋体" w:hAnsi="宋体" w:cs="宋体"/>
                <w:sz w:val="18"/>
                <w:szCs w:val="18"/>
                <w:lang w:val="en-US" w:eastAsia="zh-CN"/>
              </w:rPr>
              <w:t>1</w:t>
            </w:r>
            <w:r>
              <w:rPr>
                <w:rFonts w:hint="eastAsia" w:ascii="宋体" w:hAnsi="宋体" w:eastAsia="宋体" w:cs="宋体"/>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58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其他类</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新冠病毒疫苗及接种费用保障</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r>
    </w:tbl>
    <w:p>
      <w:pPr>
        <w:spacing w:line="540" w:lineRule="exact"/>
      </w:pPr>
      <w:r>
        <w:rPr>
          <w:rFonts w:hint="eastAsia" w:ascii="Times" w:hAnsi="Times" w:eastAsia="仿宋_GB2312" w:cs="Times New Roman"/>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7643495</wp:posOffset>
                </wp:positionV>
                <wp:extent cx="1371600" cy="792480"/>
                <wp:effectExtent l="0" t="0" r="0" b="7620"/>
                <wp:wrapNone/>
                <wp:docPr id="1" name="矩形 1"/>
                <wp:cNvGraphicFramePr/>
                <a:graphic xmlns:a="http://schemas.openxmlformats.org/drawingml/2006/main">
                  <a:graphicData uri="http://schemas.microsoft.com/office/word/2010/wordprocessingShape">
                    <wps:wsp>
                      <wps:cNvSpPr/>
                      <wps:spPr>
                        <a:xfrm>
                          <a:off x="0" y="0"/>
                          <a:ext cx="1371600" cy="79248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7.85pt;margin-top:601.85pt;height:62.4pt;width:108pt;z-index:251659264;mso-width-relative:page;mso-height-relative:page;" fillcolor="#FFFFFF" filled="t" stroked="f" coordsize="21600,21600" o:gfxdata="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fshC2QAAAA0BAAAPAAAAAAAAAAEAIAAAACIAAABkcnMvZG93bnJldi54bWxQSwECFAAU&#10;AAAACACHTuJAsXXlYLcBAABqAwAADgAAAAAAAAABACAAAAAoAQAAZHJzL2Uyb0RvYy54bWxQSwUG&#10;AAAAAAYABgBZAQAAUQUAAAAA&#10;">
                <v:fill on="t" focussize="0,0"/>
                <v:stroke on="f"/>
                <v:imagedata o:title=""/>
                <o:lock v:ext="edit" aspectratio="f"/>
                <v:textbox>
                  <w:txbxContent>
                    <w:p/>
                  </w:txbxContent>
                </v:textbox>
              </v:rect>
            </w:pict>
          </mc:Fallback>
        </mc:AlternateContent>
      </w:r>
    </w:p>
    <w:sectPr>
      <w:headerReference r:id="rId3" w:type="default"/>
      <w:footerReference r:id="rId4"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
    <w:altName w:val="宋体"/>
    <w:panose1 w:val="02020603050405020304"/>
    <w:charset w:val="86"/>
    <w:family w:val="auto"/>
    <w:pitch w:val="default"/>
    <w:sig w:usb0="00000000" w:usb1="00000000" w:usb2="00000008" w:usb3="00000000" w:csb0="000001FF" w:csb1="00000000"/>
  </w:font>
  <w:font w:name="陈代明硬笔体">
    <w:panose1 w:val="00000000000000000000"/>
    <w:charset w:val="00"/>
    <w:family w:val="auto"/>
    <w:pitch w:val="default"/>
    <w:sig w:usb0="00000000" w:usb1="00000000" w:usb2="00000000" w:usb3="00000000" w:csb0="00000000" w:csb1="00000000"/>
  </w:font>
  <w:font w:name="微软简粗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超世纪特明体一标准">
    <w:panose1 w:val="02000000000000000000"/>
    <w:charset w:val="88"/>
    <w:family w:val="auto"/>
    <w:pitch w:val="default"/>
    <w:sig w:usb0="00000003" w:usb1="28880000" w:usb2="00000006" w:usb3="00000000" w:csb0="00100000" w:csb1="00000000"/>
  </w:font>
  <w:font w:name="微软简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itka Display">
    <w:panose1 w:val="02000505000000020004"/>
    <w:charset w:val="00"/>
    <w:family w:val="auto"/>
    <w:pitch w:val="default"/>
    <w:sig w:usb0="A00002EF" w:usb1="4000204B" w:usb2="00000000" w:usb3="00000000" w:csb0="2000019F" w:csb1="00000000"/>
  </w:font>
  <w:font w:name="Yu Gothic UI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2" name="矩形 2"/>
              <wp:cNvGraphicFramePr/>
              <a:graphic xmlns:a="http://schemas.openxmlformats.org/drawingml/2006/main">
                <a:graphicData uri="http://schemas.microsoft.com/office/word/2010/wordprocessingShape">
                  <wps:wsp>
                    <wps:cNvSpPr/>
                    <wps:spPr>
                      <a:xfrm>
                        <a:off x="0" y="0"/>
                        <a:ext cx="978535" cy="230505"/>
                      </a:xfrm>
                      <a:prstGeom prst="rect">
                        <a:avLst/>
                      </a:prstGeom>
                      <a:noFill/>
                      <a:ln>
                        <a:noFill/>
                      </a:ln>
                    </wps:spPr>
                    <wps:txbx>
                      <w:txbxContent>
                        <w:p>
                          <w:pPr>
                            <w:pStyle w:val="3"/>
                            <w:ind w:left="420" w:leftChars="200" w:right="420" w:rightChars="200"/>
                            <w:rPr>
                              <w:rStyle w:val="8"/>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3UXrtMAAAAEAQAADwAAAAAAAAABACAAAAAiAAAAZHJzL2Rvd25yZXYueG1s&#10;UEsBAhQAFAAAAAgAh07iQIDfND7EAQAAigMAAA4AAAAAAAAAAQAgAAAAIgEAAGRycy9lMm9Eb2Mu&#10;eG1sUEsFBgAAAAAGAAYAWQEAAFgFAAAAAA==&#10;">
              <v:fill on="f" focussize="0,0"/>
              <v:stroke on="f"/>
              <v:imagedata o:title=""/>
              <o:lock v:ext="edit" aspectratio="f"/>
              <v:textbox inset="0mm,0mm,0mm,0mm" style="mso-fit-shape-to-text:t;">
                <w:txbxContent>
                  <w:p>
                    <w:pPr>
                      <w:pStyle w:val="3"/>
                      <w:ind w:left="420" w:leftChars="200" w:right="420" w:rightChars="200"/>
                      <w:rPr>
                        <w:rStyle w:val="8"/>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singleLevel"/>
    <w:tmpl w:val="0000001E"/>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24EC"/>
    <w:rsid w:val="0B502E39"/>
    <w:rsid w:val="0CB70557"/>
    <w:rsid w:val="132F6B78"/>
    <w:rsid w:val="36677BA4"/>
    <w:rsid w:val="3AA1334A"/>
    <w:rsid w:val="3FC97B88"/>
    <w:rsid w:val="4A310288"/>
    <w:rsid w:val="52214363"/>
    <w:rsid w:val="669E70F4"/>
    <w:rsid w:val="72CA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page number"/>
    <w:basedOn w:val="6"/>
    <w:qFormat/>
    <w:uiPriority w:val="0"/>
  </w:style>
  <w:style w:type="character" w:styleId="9">
    <w:name w:val="Hyperlink"/>
    <w:basedOn w:val="6"/>
    <w:uiPriority w:val="0"/>
    <w:rPr>
      <w:color w:val="0000FF"/>
      <w:u w:val="single"/>
    </w:rPr>
  </w:style>
  <w:style w:type="paragraph" w:customStyle="1" w:styleId="1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Char"/>
    <w:basedOn w:val="1"/>
    <w:qFormat/>
    <w:uiPriority w:val="0"/>
    <w:pPr>
      <w:snapToGrid w:val="0"/>
      <w:spacing w:line="360" w:lineRule="auto"/>
      <w:ind w:firstLine="200" w:firstLineChars="200"/>
    </w:pPr>
    <w:rPr>
      <w:rFonts w:eastAsia="仿宋_GB2312"/>
      <w:sz w:val="24"/>
    </w:rPr>
  </w:style>
  <w:style w:type="paragraph" w:customStyle="1" w:styleId="1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2021-11-08T01:38:00Z</dcterms:created>
  <dc:creator>医保局行政审批服务股</dc:creator>
  <cp:lastModifiedBy>医保局行政审批服务股</cp:lastModifiedBy>
  <dcterms:modified xsi:type="dcterms:W3CDTF">2021-11-09T04:05:32Z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FEA154F682B74308A6BCA601AC02DD83</vt:lpwstr>
  </property>
</Properties>
</file>