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安化县清塘铺镇中心学校2022年部门预算说明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安化县清塘铺镇中心学校2022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安化县清塘铺镇中心学校2022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1、研究拟定全镇教育发展战略和教育工作的规定、办法，监督和检查所属学校对党和国家的教育方针、政策法规的执行；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2、管理和指导全镇教育教学研究工作；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分别是教务处、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</w:rPr>
        <w:t>政工处、学生处、办公室和总务处。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3478.31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3478.31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3478.31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114.95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114.95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3478.31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教育支出2522.71 万元，社会保障和就业支出480.78 万元，卫生健康支出191.75 万元，住房保障支出283.07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114.95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109.95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3478.31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3473.31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3478.31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3478.31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3478.31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114.95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增幅3.42%，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经费拨款增加114.95万元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3478.31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教育支出2522.71 万元，社会保障和就业支出480.78 万元，卫生健康支出191.75 万元，住房保障支出283.07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114.95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增幅3.42%，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109.95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20.04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0.54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2.77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331.98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162.82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,政府采购工程预算114.19万元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54.97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3478.31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 xml:space="preserve">3473.31 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6BB37F2"/>
    <w:rsid w:val="36E67177"/>
    <w:rsid w:val="37D36DCC"/>
    <w:rsid w:val="398C516F"/>
    <w:rsid w:val="3BD3696D"/>
    <w:rsid w:val="3C127A01"/>
    <w:rsid w:val="3F925CF2"/>
    <w:rsid w:val="3FE73728"/>
    <w:rsid w:val="47AA2DE0"/>
    <w:rsid w:val="50424D55"/>
    <w:rsid w:val="50A4365C"/>
    <w:rsid w:val="54010786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2576</Words>
  <Characters>2945</Characters>
  <Lines>18</Lines>
  <Paragraphs>5</Paragraphs>
  <TotalTime>0</TotalTime>
  <ScaleCrop>false</ScaleCrop>
  <LinksUpToDate>false</LinksUpToDate>
  <CharactersWithSpaces>3032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2023-10-11T08:26:54Z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