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A52" w:rsidRDefault="009E1A52">
      <w:pPr>
        <w:widowControl/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  <w:shd w:val="clear" w:color="auto" w:fill="FFFFFF"/>
        </w:rPr>
      </w:pPr>
    </w:p>
    <w:p w:rsidR="009E1A52" w:rsidRDefault="00910094">
      <w:pPr>
        <w:widowControl/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shd w:val="clear" w:color="auto" w:fill="FFFFFF"/>
        </w:rPr>
        <w:t>目 录</w:t>
      </w:r>
    </w:p>
    <w:p w:rsidR="009E1A52" w:rsidRDefault="00910094">
      <w:pPr>
        <w:widowControl/>
        <w:spacing w:line="560" w:lineRule="exact"/>
        <w:jc w:val="left"/>
      </w:pPr>
      <w:r>
        <w:rPr>
          <w:rFonts w:ascii="黑体" w:eastAsia="黑体" w:hAnsi="微软雅黑" w:cs="黑体"/>
          <w:sz w:val="32"/>
          <w:szCs w:val="32"/>
          <w:shd w:val="clear" w:color="auto" w:fill="FFFFFF"/>
        </w:rPr>
        <w:t>第一部分</w:t>
      </w:r>
      <w:r>
        <w:rPr>
          <w:rFonts w:ascii="黑体" w:eastAsia="黑体" w:hAnsi="微软雅黑" w:cs="黑体" w:hint="eastAsia"/>
          <w:sz w:val="32"/>
          <w:szCs w:val="32"/>
          <w:shd w:val="clear" w:color="auto" w:fill="FFFFFF"/>
        </w:rPr>
        <w:t xml:space="preserve"> 安化县文化旅游广电体育局</w:t>
      </w:r>
      <w:r w:rsidR="00864B29">
        <w:rPr>
          <w:rFonts w:ascii="黑体" w:eastAsia="黑体" w:hAnsi="微软雅黑" w:cs="黑体" w:hint="eastAsia"/>
          <w:sz w:val="32"/>
          <w:szCs w:val="32"/>
          <w:shd w:val="clear" w:color="auto" w:fill="FFFFFF"/>
        </w:rPr>
        <w:t>(本级)</w:t>
      </w:r>
      <w:r>
        <w:rPr>
          <w:rFonts w:ascii="黑体" w:eastAsia="黑体" w:hAnsi="微软雅黑" w:cs="黑体" w:hint="eastAsia"/>
          <w:sz w:val="32"/>
          <w:szCs w:val="32"/>
          <w:shd w:val="clear" w:color="auto" w:fill="FFFFFF"/>
        </w:rPr>
        <w:t>2022年部门预算说明</w:t>
      </w:r>
    </w:p>
    <w:p w:rsidR="009E1A52" w:rsidRDefault="00910094">
      <w:pPr>
        <w:widowControl/>
        <w:spacing w:line="540" w:lineRule="exact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一、部门基本概况</w:t>
      </w:r>
    </w:p>
    <w:p w:rsidR="009E1A52" w:rsidRDefault="00910094">
      <w:pPr>
        <w:widowControl/>
        <w:spacing w:line="540" w:lineRule="exact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二、部门预算单位构成</w:t>
      </w:r>
    </w:p>
    <w:p w:rsidR="009E1A52" w:rsidRDefault="00910094">
      <w:pPr>
        <w:widowControl/>
        <w:spacing w:line="540" w:lineRule="exact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三、部门收支总体情况</w:t>
      </w:r>
    </w:p>
    <w:p w:rsidR="009E1A52" w:rsidRDefault="00910094">
      <w:pPr>
        <w:widowControl/>
        <w:spacing w:line="540" w:lineRule="exact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四、一般公共预算拨款支出预算</w:t>
      </w:r>
    </w:p>
    <w:p w:rsidR="009E1A52" w:rsidRDefault="00910094">
      <w:pPr>
        <w:widowControl/>
        <w:spacing w:line="540" w:lineRule="exact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五、其他重要事项的情况说明</w:t>
      </w:r>
    </w:p>
    <w:p w:rsidR="009E1A52" w:rsidRDefault="00910094">
      <w:pPr>
        <w:widowControl/>
        <w:spacing w:line="540" w:lineRule="exact"/>
        <w:jc w:val="left"/>
        <w:rPr>
          <w:rFonts w:ascii="楷体_GB2312" w:eastAsia="楷体_GB2312" w:hAnsi="楷体_GB2312" w:cs="楷体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六、名词解释</w:t>
      </w:r>
    </w:p>
    <w:p w:rsidR="009E1A52" w:rsidRDefault="00910094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第二部分  2022年部门预算公开的表格</w:t>
      </w:r>
    </w:p>
    <w:p w:rsidR="009E1A52" w:rsidRDefault="00910094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一、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年部门预算收支总表</w:t>
      </w:r>
    </w:p>
    <w:p w:rsidR="009E1A52" w:rsidRDefault="00910094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二、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年单位财政拨款收支总表</w:t>
      </w:r>
    </w:p>
    <w:p w:rsidR="009E1A52" w:rsidRDefault="00910094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三、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年单位一般公共预算支出表</w:t>
      </w:r>
    </w:p>
    <w:p w:rsidR="009E1A52" w:rsidRDefault="00910094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四、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年单位一般公共预算基本支出表</w:t>
      </w:r>
    </w:p>
    <w:p w:rsidR="009E1A52" w:rsidRDefault="00910094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五、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年单位一般公共预算“三公”经费支出表</w:t>
      </w:r>
    </w:p>
    <w:p w:rsidR="009E1A52" w:rsidRDefault="00910094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六、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年单位政府性基金预算支出表</w:t>
      </w:r>
    </w:p>
    <w:p w:rsidR="009E1A52" w:rsidRDefault="00910094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七、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年部门收支总表</w:t>
      </w:r>
    </w:p>
    <w:p w:rsidR="009E1A52" w:rsidRDefault="00910094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八、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年部门收入总表</w:t>
      </w:r>
    </w:p>
    <w:p w:rsidR="009E1A52" w:rsidRDefault="00910094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九、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年部门支出总表</w:t>
      </w:r>
    </w:p>
    <w:p w:rsidR="009E1A52" w:rsidRDefault="00910094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年政府预算支出明细汇总表</w:t>
      </w:r>
    </w:p>
    <w:p w:rsidR="009E1A52" w:rsidRDefault="00910094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十一、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年一般公共预算—政府预算支出明细汇总表</w:t>
      </w:r>
    </w:p>
    <w:p w:rsidR="009E1A52" w:rsidRDefault="00910094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十二、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年政府采购预算计划表</w:t>
      </w:r>
    </w:p>
    <w:p w:rsidR="009E1A52" w:rsidRDefault="00910094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十三、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年单位项目支出绩效目标申报表</w:t>
      </w:r>
    </w:p>
    <w:p w:rsidR="009E1A52" w:rsidRDefault="00910094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十四、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年部门整体支出预算绩效目标表</w:t>
      </w:r>
    </w:p>
    <w:p w:rsidR="009E1A52" w:rsidRDefault="00910094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十五、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年政府购买服务支出预算表</w:t>
      </w:r>
    </w:p>
    <w:p w:rsidR="009E1A52" w:rsidRDefault="009E1A52">
      <w:pPr>
        <w:rPr>
          <w:rFonts w:ascii="黑体" w:eastAsia="黑体" w:hAnsi="黑体" w:cs="黑体"/>
          <w:sz w:val="32"/>
          <w:szCs w:val="32"/>
        </w:rPr>
      </w:pPr>
    </w:p>
    <w:p w:rsidR="009E1A52" w:rsidRDefault="00910094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安化县文化旅游广电体育局</w:t>
      </w:r>
      <w:r w:rsidR="00864B29">
        <w:rPr>
          <w:rFonts w:ascii="方正小标宋简体" w:eastAsia="方正小标宋简体" w:hAnsi="方正小标宋简体" w:cs="方正小标宋简体" w:hint="eastAsia"/>
          <w:sz w:val="44"/>
          <w:szCs w:val="44"/>
        </w:rPr>
        <w:t>（本级）</w:t>
      </w:r>
    </w:p>
    <w:p w:rsidR="009E1A52" w:rsidRDefault="00910094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2022年部门预算公开</w:t>
      </w:r>
    </w:p>
    <w:p w:rsidR="009E1A52" w:rsidRDefault="009E1A52">
      <w:pPr>
        <w:spacing w:line="560" w:lineRule="exact"/>
        <w:rPr>
          <w:rFonts w:ascii="黑体" w:eastAsia="黑体" w:hAnsi="黑体" w:cs="黑体"/>
          <w:sz w:val="32"/>
          <w:szCs w:val="32"/>
        </w:rPr>
      </w:pPr>
    </w:p>
    <w:p w:rsidR="009E1A52" w:rsidRDefault="00910094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第一部分  安化县文化旅游广电体育</w:t>
      </w:r>
      <w:r w:rsidR="00864B29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　　（本级）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2022年部门预算说明</w:t>
      </w:r>
    </w:p>
    <w:p w:rsidR="009E1A52" w:rsidRDefault="00910094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一、部门基本概况</w:t>
      </w:r>
    </w:p>
    <w:p w:rsidR="009E1A52" w:rsidRDefault="00910094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（一）部门职能职责</w:t>
      </w:r>
    </w:p>
    <w:p w:rsidR="009E1A52" w:rsidRDefault="00910094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安化县文化旅游广电体育局（简称县</w:t>
      </w:r>
      <w:proofErr w:type="gramStart"/>
      <w:r>
        <w:rPr>
          <w:rFonts w:ascii="Arial" w:hAnsi="Arial" w:cs="Arial" w:hint="eastAsia"/>
          <w:color w:val="333333"/>
          <w:sz w:val="30"/>
          <w:szCs w:val="30"/>
        </w:rPr>
        <w:t>文旅广</w:t>
      </w:r>
      <w:proofErr w:type="gramEnd"/>
      <w:r>
        <w:rPr>
          <w:rFonts w:ascii="Arial" w:hAnsi="Arial" w:cs="Arial" w:hint="eastAsia"/>
          <w:color w:val="333333"/>
          <w:sz w:val="30"/>
          <w:szCs w:val="30"/>
        </w:rPr>
        <w:t>体局）是安化县人民政府工作部门，为正科级，加挂安化县文化市场综合行政执法局牌子，对外使用安化县文物局名称。</w:t>
      </w:r>
    </w:p>
    <w:p w:rsidR="009E1A52" w:rsidRDefault="00910094">
      <w:pPr>
        <w:spacing w:line="580" w:lineRule="exact"/>
        <w:ind w:firstLineChars="200" w:firstLine="6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ascii="Arial" w:hAnsi="Arial" w:cs="Arial" w:hint="eastAsia"/>
          <w:color w:val="333333"/>
          <w:kern w:val="0"/>
          <w:sz w:val="30"/>
          <w:szCs w:val="30"/>
        </w:rPr>
        <w:t>县文化旅游广电体育局贯彻落实党中央和国务院关于文化、文物、旅游、广播电视和体育工作的方针政策和决策部署，全面落实省、市、县委政府的部署要求，在履行职责过程中坚持和加强党对文化、文物、旅游、广播电视和体育工作的集中统一领导。主要职责是：</w:t>
      </w:r>
    </w:p>
    <w:p w:rsidR="009E1A52" w:rsidRDefault="00910094">
      <w:pPr>
        <w:spacing w:line="580" w:lineRule="exact"/>
        <w:ind w:firstLineChars="200" w:firstLine="6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ascii="Arial" w:hAnsi="Arial" w:cs="Arial" w:hint="eastAsia"/>
          <w:color w:val="333333"/>
          <w:kern w:val="0"/>
          <w:sz w:val="30"/>
          <w:szCs w:val="30"/>
        </w:rPr>
        <w:t>1.</w:t>
      </w:r>
      <w:r>
        <w:rPr>
          <w:rFonts w:ascii="Arial" w:hAnsi="Arial" w:cs="Arial" w:hint="eastAsia"/>
          <w:color w:val="333333"/>
          <w:kern w:val="0"/>
          <w:sz w:val="30"/>
          <w:szCs w:val="30"/>
        </w:rPr>
        <w:t>宣传、贯彻执行党和国家有关文化、旅游、广播电视、体育工作的法律法规和方针政策，把握正确的舆论导向和创作导向；拟订全县文化、旅游、广播电视、体育工作的发展规划并组织实施；指导、推进全县文化旅游广电体育领域的体制机制创新。</w:t>
      </w:r>
    </w:p>
    <w:p w:rsidR="009E1A52" w:rsidRDefault="00910094">
      <w:pPr>
        <w:spacing w:line="580" w:lineRule="exact"/>
        <w:ind w:firstLineChars="200" w:firstLine="6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ascii="Arial" w:hAnsi="Arial" w:cs="Arial" w:hint="eastAsia"/>
          <w:color w:val="333333"/>
          <w:kern w:val="0"/>
          <w:sz w:val="30"/>
          <w:szCs w:val="30"/>
        </w:rPr>
        <w:t>2.</w:t>
      </w:r>
      <w:r>
        <w:rPr>
          <w:rFonts w:ascii="Arial" w:hAnsi="Arial" w:cs="Arial" w:hint="eastAsia"/>
          <w:color w:val="333333"/>
          <w:kern w:val="0"/>
          <w:sz w:val="30"/>
          <w:szCs w:val="30"/>
        </w:rPr>
        <w:t>统筹规划全县文化、文物、旅游、广播电视、体育领域产业发展，指导推进文化、旅游、广播电视、体育新技术、新业</w:t>
      </w:r>
      <w:proofErr w:type="gramStart"/>
      <w:r>
        <w:rPr>
          <w:rFonts w:ascii="Arial" w:hAnsi="Arial" w:cs="Arial" w:hint="eastAsia"/>
          <w:color w:val="333333"/>
          <w:kern w:val="0"/>
          <w:sz w:val="30"/>
          <w:szCs w:val="30"/>
        </w:rPr>
        <w:t>态创新</w:t>
      </w:r>
      <w:proofErr w:type="gramEnd"/>
      <w:r>
        <w:rPr>
          <w:rFonts w:ascii="Arial" w:hAnsi="Arial" w:cs="Arial" w:hint="eastAsia"/>
          <w:color w:val="333333"/>
          <w:kern w:val="0"/>
          <w:sz w:val="30"/>
          <w:szCs w:val="30"/>
        </w:rPr>
        <w:t>融合发展。参与相关产业发展规划编制和政策制定，组织策划、论证产业发展项目。</w:t>
      </w:r>
    </w:p>
    <w:p w:rsidR="009E1A52" w:rsidRDefault="00910094">
      <w:pPr>
        <w:spacing w:line="580" w:lineRule="exact"/>
        <w:ind w:firstLineChars="200" w:firstLine="6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ascii="Arial" w:hAnsi="Arial" w:cs="Arial" w:hint="eastAsia"/>
          <w:color w:val="333333"/>
          <w:kern w:val="0"/>
          <w:sz w:val="30"/>
          <w:szCs w:val="30"/>
        </w:rPr>
        <w:lastRenderedPageBreak/>
        <w:t>3.</w:t>
      </w:r>
      <w:r>
        <w:rPr>
          <w:rFonts w:ascii="Arial" w:hAnsi="Arial" w:cs="Arial" w:hint="eastAsia"/>
          <w:color w:val="333333"/>
          <w:kern w:val="0"/>
          <w:sz w:val="30"/>
          <w:szCs w:val="30"/>
        </w:rPr>
        <w:t>负责全县文化、旅游、广播电视和体育事业发展，推进全县文化、旅游、广播电视和体育公共服务体系建设，监督管理相关场馆、设施安全运行。深入实施文化惠民工程，统筹推进基本公共文化、体育服务标准化、均等化。加强基层文化、旅游、广播电视和体育建设；组织实施全县非物质文化遗产保护和优秀民族文化的传承普及工作。</w:t>
      </w:r>
    </w:p>
    <w:p w:rsidR="009E1A52" w:rsidRDefault="00910094">
      <w:pPr>
        <w:spacing w:line="580" w:lineRule="exact"/>
        <w:ind w:firstLineChars="200" w:firstLine="6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ascii="Arial" w:hAnsi="Arial" w:cs="Arial" w:hint="eastAsia"/>
          <w:color w:val="333333"/>
          <w:kern w:val="0"/>
          <w:sz w:val="30"/>
          <w:szCs w:val="30"/>
        </w:rPr>
        <w:t>4.</w:t>
      </w:r>
      <w:r>
        <w:rPr>
          <w:rFonts w:ascii="Arial" w:hAnsi="Arial" w:cs="Arial" w:hint="eastAsia"/>
          <w:color w:val="333333"/>
          <w:kern w:val="0"/>
          <w:sz w:val="30"/>
          <w:szCs w:val="30"/>
        </w:rPr>
        <w:t>负责全县文化、旅游、广播电视和体育领域的行政许可和监督，指导、监督文化、旅游、广播电视和体育领域的行业学会、协会工作。</w:t>
      </w:r>
    </w:p>
    <w:p w:rsidR="009E1A52" w:rsidRDefault="00910094">
      <w:pPr>
        <w:spacing w:line="580" w:lineRule="exact"/>
        <w:ind w:firstLineChars="200" w:firstLine="6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ascii="Arial" w:hAnsi="Arial" w:cs="Arial" w:hint="eastAsia"/>
          <w:color w:val="333333"/>
          <w:kern w:val="0"/>
          <w:sz w:val="30"/>
          <w:szCs w:val="30"/>
        </w:rPr>
        <w:t>5.</w:t>
      </w:r>
      <w:r>
        <w:rPr>
          <w:rFonts w:ascii="Arial" w:hAnsi="Arial" w:cs="Arial" w:hint="eastAsia"/>
          <w:color w:val="333333"/>
          <w:kern w:val="0"/>
          <w:sz w:val="30"/>
          <w:szCs w:val="30"/>
        </w:rPr>
        <w:t>指导全县文化、旅游、广播电视和体育市场发展，负责对全县文化、文物、旅游、广播电视、体育市场经营活动进行行业监管，依法规范相关市场。</w:t>
      </w:r>
    </w:p>
    <w:p w:rsidR="009E1A52" w:rsidRDefault="00910094">
      <w:pPr>
        <w:spacing w:line="580" w:lineRule="exact"/>
        <w:ind w:firstLineChars="200" w:firstLine="6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ascii="Arial" w:hAnsi="Arial" w:cs="Arial" w:hint="eastAsia"/>
          <w:color w:val="333333"/>
          <w:kern w:val="0"/>
          <w:sz w:val="30"/>
          <w:szCs w:val="30"/>
        </w:rPr>
        <w:t>6.</w:t>
      </w:r>
      <w:r>
        <w:rPr>
          <w:rFonts w:ascii="Arial" w:hAnsi="Arial" w:cs="Arial" w:hint="eastAsia"/>
          <w:color w:val="333333"/>
          <w:kern w:val="0"/>
          <w:sz w:val="30"/>
          <w:szCs w:val="30"/>
        </w:rPr>
        <w:t>负责全县广播电视安全播出；监管、审查全县广播电视节目、信息网络视听节目和公共视听载体播放的视听节目内容和质量；监测全县广播电视节目传输；管理全县广播电视频率、频道。</w:t>
      </w:r>
    </w:p>
    <w:p w:rsidR="009E1A52" w:rsidRDefault="00910094">
      <w:pPr>
        <w:spacing w:line="580" w:lineRule="exact"/>
        <w:ind w:firstLineChars="200" w:firstLine="6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ascii="Arial" w:hAnsi="Arial" w:cs="Arial" w:hint="eastAsia"/>
          <w:color w:val="333333"/>
          <w:kern w:val="0"/>
          <w:sz w:val="30"/>
          <w:szCs w:val="30"/>
        </w:rPr>
        <w:t>7.</w:t>
      </w:r>
      <w:r>
        <w:rPr>
          <w:rFonts w:ascii="Arial" w:hAnsi="Arial" w:cs="Arial" w:hint="eastAsia"/>
          <w:color w:val="333333"/>
          <w:kern w:val="0"/>
          <w:sz w:val="30"/>
          <w:szCs w:val="30"/>
        </w:rPr>
        <w:t>拟订全县文化、旅游、广播电视、体育领域科技发展规划，组织开展相关科技活动及成果推广；指导全县文化广播电视和信息视听节目的科技工作；推进全县文化、旅游、广播电视、体育信息建设。</w:t>
      </w:r>
    </w:p>
    <w:p w:rsidR="009E1A52" w:rsidRDefault="00910094">
      <w:pPr>
        <w:spacing w:line="580" w:lineRule="exact"/>
        <w:ind w:firstLineChars="200" w:firstLine="6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ascii="Arial" w:hAnsi="Arial" w:cs="Arial" w:hint="eastAsia"/>
          <w:color w:val="333333"/>
          <w:kern w:val="0"/>
          <w:sz w:val="30"/>
          <w:szCs w:val="30"/>
        </w:rPr>
        <w:t>8.</w:t>
      </w:r>
      <w:r>
        <w:rPr>
          <w:rFonts w:ascii="Arial" w:hAnsi="Arial" w:cs="Arial" w:hint="eastAsia"/>
          <w:color w:val="333333"/>
          <w:kern w:val="0"/>
          <w:sz w:val="30"/>
          <w:szCs w:val="30"/>
        </w:rPr>
        <w:t>贯彻执行对外及对港澳台的文化交流政策，组织大型对外文化交流活动。</w:t>
      </w:r>
    </w:p>
    <w:p w:rsidR="009E1A52" w:rsidRDefault="00910094">
      <w:pPr>
        <w:widowControl/>
        <w:spacing w:line="580" w:lineRule="exact"/>
        <w:ind w:firstLineChars="200" w:firstLine="600"/>
        <w:jc w:val="left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ascii="Arial" w:hAnsi="Arial" w:cs="Arial" w:hint="eastAsia"/>
          <w:color w:val="333333"/>
          <w:kern w:val="0"/>
          <w:sz w:val="30"/>
          <w:szCs w:val="30"/>
        </w:rPr>
        <w:t>9.</w:t>
      </w:r>
      <w:r>
        <w:rPr>
          <w:rFonts w:ascii="Arial" w:hAnsi="Arial" w:cs="Arial" w:hint="eastAsia"/>
          <w:color w:val="333333"/>
          <w:kern w:val="0"/>
          <w:sz w:val="30"/>
          <w:szCs w:val="30"/>
        </w:rPr>
        <w:t>负责主管全县体育事业发展。领导协调、监督体育运动中的反兴奋剂工作；指导并组织开展多种形式的群众性体育锻炼、</w:t>
      </w:r>
      <w:r>
        <w:rPr>
          <w:rFonts w:ascii="Arial" w:hAnsi="Arial" w:cs="Arial" w:hint="eastAsia"/>
          <w:color w:val="333333"/>
          <w:kern w:val="0"/>
          <w:sz w:val="30"/>
          <w:szCs w:val="30"/>
        </w:rPr>
        <w:lastRenderedPageBreak/>
        <w:t>体育训练和竞赛活动，实施国家体育锻炼标准，开展国民体质监测。</w:t>
      </w:r>
    </w:p>
    <w:p w:rsidR="009E1A52" w:rsidRDefault="00910094">
      <w:pPr>
        <w:widowControl/>
        <w:spacing w:line="580" w:lineRule="exact"/>
        <w:ind w:leftChars="50" w:left="105" w:firstLineChars="200" w:firstLine="600"/>
        <w:jc w:val="left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ascii="Arial" w:hAnsi="Arial" w:cs="Arial" w:hint="eastAsia"/>
          <w:color w:val="333333"/>
          <w:kern w:val="0"/>
          <w:sz w:val="30"/>
          <w:szCs w:val="30"/>
        </w:rPr>
        <w:t>10.</w:t>
      </w:r>
      <w:r>
        <w:rPr>
          <w:rFonts w:ascii="Arial" w:hAnsi="Arial" w:cs="Arial" w:hint="eastAsia"/>
          <w:color w:val="333333"/>
          <w:kern w:val="0"/>
          <w:sz w:val="30"/>
          <w:szCs w:val="30"/>
        </w:rPr>
        <w:t>统筹规划全县青少年体育发展，加强全县体育后备人员培养，指导和推进全县青少年体育工作。支持办好羽毛球运动学校和少儿武术学校，继续开展举重、摔跤、武术等传统项目的培训，为国家输送高水平的体育后备人才。</w:t>
      </w:r>
    </w:p>
    <w:p w:rsidR="009E1A52" w:rsidRDefault="00910094">
      <w:pPr>
        <w:widowControl/>
        <w:spacing w:line="580" w:lineRule="exact"/>
        <w:ind w:leftChars="50" w:left="105" w:firstLineChars="200" w:firstLine="600"/>
        <w:jc w:val="left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ascii="Arial" w:hAnsi="Arial" w:cs="Arial" w:hint="eastAsia"/>
          <w:color w:val="333333"/>
          <w:kern w:val="0"/>
          <w:sz w:val="30"/>
          <w:szCs w:val="30"/>
        </w:rPr>
        <w:t>11.</w:t>
      </w:r>
      <w:r>
        <w:rPr>
          <w:rFonts w:ascii="Arial" w:hAnsi="Arial" w:cs="Arial" w:hint="eastAsia"/>
          <w:color w:val="333333"/>
          <w:kern w:val="0"/>
          <w:sz w:val="30"/>
          <w:szCs w:val="30"/>
        </w:rPr>
        <w:t>依法组织实施体育彩票的经营和销售，筹集体育资金，统筹规划全民健身计划、青少年体育和竞技体育发展。</w:t>
      </w:r>
    </w:p>
    <w:p w:rsidR="009E1A52" w:rsidRDefault="00910094">
      <w:pPr>
        <w:spacing w:line="580" w:lineRule="exact"/>
        <w:ind w:firstLineChars="200" w:firstLine="6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ascii="Arial" w:hAnsi="Arial" w:cs="Arial" w:hint="eastAsia"/>
          <w:color w:val="333333"/>
          <w:kern w:val="0"/>
          <w:sz w:val="30"/>
          <w:szCs w:val="30"/>
        </w:rPr>
        <w:t>12.</w:t>
      </w:r>
      <w:r>
        <w:rPr>
          <w:rFonts w:ascii="Arial" w:hAnsi="Arial" w:cs="Arial" w:hint="eastAsia"/>
          <w:color w:val="333333"/>
          <w:kern w:val="0"/>
          <w:sz w:val="30"/>
          <w:szCs w:val="30"/>
        </w:rPr>
        <w:t>制定全县文化旅游广电体育管理队伍建设、人才培养和教育培训计划并组织实施。</w:t>
      </w:r>
    </w:p>
    <w:p w:rsidR="009E1A52" w:rsidRDefault="00910094">
      <w:pPr>
        <w:spacing w:line="580" w:lineRule="exact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kern w:val="0"/>
          <w:sz w:val="30"/>
          <w:szCs w:val="30"/>
        </w:rPr>
        <w:t>13.</w:t>
      </w:r>
      <w:r>
        <w:rPr>
          <w:rFonts w:ascii="Arial" w:hAnsi="Arial" w:cs="Arial" w:hint="eastAsia"/>
          <w:color w:val="333333"/>
          <w:kern w:val="0"/>
          <w:sz w:val="30"/>
          <w:szCs w:val="30"/>
        </w:rPr>
        <w:t>完成县委、县人民政府交办的其它任务。</w:t>
      </w:r>
    </w:p>
    <w:p w:rsidR="009E1A52" w:rsidRDefault="00910094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（二）机构设置</w:t>
      </w:r>
    </w:p>
    <w:p w:rsidR="009E1A52" w:rsidRDefault="00910094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根据编委核定，我局内设股室</w:t>
      </w:r>
      <w:r>
        <w:rPr>
          <w:rFonts w:ascii="Arial" w:hAnsi="Arial" w:cs="Arial" w:hint="eastAsia"/>
          <w:color w:val="333333"/>
          <w:sz w:val="30"/>
          <w:szCs w:val="30"/>
        </w:rPr>
        <w:t>7</w:t>
      </w:r>
      <w:r w:rsidR="000744AA">
        <w:rPr>
          <w:rFonts w:ascii="Arial" w:hAnsi="Arial" w:cs="Arial" w:hint="eastAsia"/>
          <w:color w:val="333333"/>
          <w:sz w:val="30"/>
          <w:szCs w:val="30"/>
        </w:rPr>
        <w:t>个</w:t>
      </w:r>
      <w:r>
        <w:rPr>
          <w:rFonts w:ascii="Arial" w:hAnsi="Arial" w:cs="Arial" w:hint="eastAsia"/>
          <w:color w:val="333333"/>
          <w:sz w:val="30"/>
          <w:szCs w:val="30"/>
        </w:rPr>
        <w:t>，全部纳入</w:t>
      </w:r>
      <w:r>
        <w:rPr>
          <w:rFonts w:ascii="Arial" w:hAnsi="Arial" w:cs="Arial" w:hint="eastAsia"/>
          <w:color w:val="333333"/>
          <w:sz w:val="30"/>
          <w:szCs w:val="30"/>
        </w:rPr>
        <w:t>2022</w:t>
      </w:r>
      <w:r>
        <w:rPr>
          <w:rFonts w:ascii="Arial" w:hAnsi="Arial" w:cs="Arial" w:hint="eastAsia"/>
          <w:color w:val="333333"/>
          <w:sz w:val="30"/>
          <w:szCs w:val="30"/>
        </w:rPr>
        <w:t>年部门预算编制范围。</w:t>
      </w:r>
    </w:p>
    <w:p w:rsidR="009E1A52" w:rsidRDefault="00910094">
      <w:pPr>
        <w:pStyle w:val="a5"/>
        <w:shd w:val="clear" w:color="auto" w:fill="FFFFFF"/>
        <w:spacing w:before="0" w:beforeAutospacing="0" w:after="0" w:afterAutospacing="0"/>
        <w:ind w:firstLineChars="150" w:firstLine="450"/>
        <w:rPr>
          <w:rFonts w:cs="Arial"/>
          <w:color w:val="333333"/>
          <w:sz w:val="30"/>
          <w:szCs w:val="30"/>
        </w:rPr>
      </w:pPr>
      <w:r>
        <w:rPr>
          <w:rFonts w:cs="Arial" w:hint="eastAsia"/>
          <w:color w:val="333333"/>
          <w:sz w:val="30"/>
          <w:szCs w:val="30"/>
        </w:rPr>
        <w:t>内设股室分别是：办公室、组织人事股、计划财务股（项目股）、法制安全股（行政审批服务股）、文化文博股、旅游广电股、体育管理股。</w:t>
      </w:r>
    </w:p>
    <w:p w:rsidR="009E1A52" w:rsidRDefault="00910094">
      <w:pPr>
        <w:pStyle w:val="a5"/>
        <w:shd w:val="clear" w:color="auto" w:fill="FFFFFF"/>
        <w:spacing w:before="0" w:beforeAutospacing="0" w:after="0" w:afterAutospacing="0"/>
        <w:ind w:firstLineChars="200" w:firstLine="640"/>
        <w:rPr>
          <w:rFonts w:ascii="黑体" w:eastAsia="黑体" w:hAnsi="黑体" w:cs="黑体"/>
          <w:color w:val="333333"/>
          <w:kern w:val="2"/>
          <w:sz w:val="32"/>
          <w:szCs w:val="32"/>
        </w:rPr>
      </w:pPr>
      <w:r>
        <w:rPr>
          <w:rFonts w:ascii="黑体" w:eastAsia="黑体" w:hAnsi="黑体" w:cs="黑体" w:hint="eastAsia"/>
          <w:color w:val="333333"/>
          <w:kern w:val="2"/>
          <w:sz w:val="32"/>
          <w:szCs w:val="32"/>
        </w:rPr>
        <w:t>二、部门预算单位构成</w:t>
      </w:r>
    </w:p>
    <w:p w:rsidR="009E1A52" w:rsidRDefault="005357D8">
      <w:pPr>
        <w:pStyle w:val="a5"/>
        <w:shd w:val="clear" w:color="auto" w:fill="FFFFFF"/>
        <w:spacing w:before="0" w:beforeAutospacing="0" w:after="0" w:afterAutospacing="0"/>
        <w:ind w:firstLine="600"/>
        <w:rPr>
          <w:rFonts w:cs="Arial"/>
          <w:color w:val="333333"/>
          <w:sz w:val="30"/>
          <w:szCs w:val="30"/>
        </w:rPr>
      </w:pPr>
      <w:r>
        <w:rPr>
          <w:rFonts w:cs="Arial" w:hint="eastAsia"/>
          <w:color w:val="333333"/>
          <w:sz w:val="30"/>
          <w:szCs w:val="30"/>
        </w:rPr>
        <w:t>安化县文化旅游广电体育局</w:t>
      </w:r>
      <w:r w:rsidR="00910094">
        <w:rPr>
          <w:rFonts w:cs="Arial" w:hint="eastAsia"/>
          <w:color w:val="333333"/>
          <w:sz w:val="30"/>
          <w:szCs w:val="30"/>
        </w:rPr>
        <w:t>本级全部纳入2022年部门预算编制范围。</w:t>
      </w:r>
    </w:p>
    <w:p w:rsidR="009E1A52" w:rsidRDefault="00910094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黑体" w:eastAsia="黑体" w:hAnsi="黑体" w:cs="黑体"/>
          <w:color w:val="333333"/>
          <w:kern w:val="2"/>
          <w:sz w:val="32"/>
          <w:szCs w:val="32"/>
        </w:rPr>
      </w:pPr>
      <w:r>
        <w:rPr>
          <w:rFonts w:ascii="黑体" w:eastAsia="黑体" w:hAnsi="黑体" w:cs="黑体" w:hint="eastAsia"/>
          <w:color w:val="333333"/>
          <w:kern w:val="2"/>
          <w:sz w:val="32"/>
          <w:szCs w:val="32"/>
        </w:rPr>
        <w:t>部门收支总体情况</w:t>
      </w:r>
    </w:p>
    <w:p w:rsidR="009E1A52" w:rsidRDefault="00910094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2022</w:t>
      </w:r>
      <w:r>
        <w:rPr>
          <w:rFonts w:ascii="Arial" w:hAnsi="Arial" w:cs="Arial" w:hint="eastAsia"/>
          <w:color w:val="333333"/>
          <w:sz w:val="30"/>
          <w:szCs w:val="30"/>
        </w:rPr>
        <w:t>年部门预算即</w:t>
      </w:r>
      <w:r w:rsidR="005357D8">
        <w:rPr>
          <w:rFonts w:cs="Arial" w:hint="eastAsia"/>
          <w:color w:val="333333"/>
          <w:sz w:val="30"/>
          <w:szCs w:val="30"/>
        </w:rPr>
        <w:t>安化县文化旅游广电体育局（本级）</w:t>
      </w:r>
      <w:r>
        <w:rPr>
          <w:rFonts w:cs="Arial" w:hint="eastAsia"/>
          <w:color w:val="333333"/>
          <w:sz w:val="30"/>
          <w:szCs w:val="30"/>
        </w:rPr>
        <w:t>单位预算。</w:t>
      </w:r>
      <w:r>
        <w:rPr>
          <w:rFonts w:ascii="Arial" w:hAnsi="Arial" w:cs="Arial" w:hint="eastAsia"/>
          <w:color w:val="333333"/>
          <w:sz w:val="30"/>
          <w:szCs w:val="30"/>
        </w:rPr>
        <w:t>我局</w:t>
      </w:r>
      <w:r>
        <w:rPr>
          <w:rFonts w:ascii="Arial" w:hAnsi="Arial" w:cs="Arial" w:hint="eastAsia"/>
          <w:color w:val="333333"/>
          <w:sz w:val="30"/>
          <w:szCs w:val="30"/>
        </w:rPr>
        <w:t>2022</w:t>
      </w:r>
      <w:r>
        <w:rPr>
          <w:rFonts w:ascii="Arial" w:hAnsi="Arial" w:cs="Arial" w:hint="eastAsia"/>
          <w:color w:val="333333"/>
          <w:sz w:val="30"/>
          <w:szCs w:val="30"/>
        </w:rPr>
        <w:t>年没有政府性基金预算拨款、国有资本经营</w:t>
      </w:r>
      <w:r>
        <w:rPr>
          <w:rFonts w:ascii="Arial" w:hAnsi="Arial" w:cs="Arial" w:hint="eastAsia"/>
          <w:color w:val="333333"/>
          <w:sz w:val="30"/>
          <w:szCs w:val="30"/>
        </w:rPr>
        <w:lastRenderedPageBreak/>
        <w:t>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ascii="Arial" w:hAnsi="Arial" w:cs="Arial" w:hint="eastAsia"/>
          <w:color w:val="333333"/>
          <w:sz w:val="30"/>
          <w:szCs w:val="30"/>
        </w:rPr>
        <w:t>6</w:t>
      </w:r>
      <w:r>
        <w:rPr>
          <w:rFonts w:ascii="Arial" w:hAnsi="Arial" w:cs="Arial" w:hint="eastAsia"/>
          <w:color w:val="333333"/>
          <w:sz w:val="30"/>
          <w:szCs w:val="30"/>
        </w:rPr>
        <w:t>表为空。收入包括经费拨款，也包括行政事业性收费收入和国有资源有偿使用收入；支出包括保障局机关及局属事业单位基本运行的经费。</w:t>
      </w:r>
    </w:p>
    <w:p w:rsidR="009E1A52" w:rsidRDefault="00910094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（一）收入预算：</w:t>
      </w: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 w:rsidR="000744AA">
        <w:rPr>
          <w:rFonts w:ascii="Arial" w:hAnsi="Arial" w:cs="Arial" w:hint="eastAsia"/>
          <w:color w:val="333333"/>
          <w:sz w:val="30"/>
          <w:szCs w:val="30"/>
        </w:rPr>
        <w:t>622.28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 w:rsidR="000744AA">
        <w:rPr>
          <w:rFonts w:ascii="Arial" w:hAnsi="Arial" w:cs="Arial" w:hint="eastAsia"/>
          <w:color w:val="333333"/>
          <w:sz w:val="30"/>
          <w:szCs w:val="30"/>
        </w:rPr>
        <w:t>622.28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 w:rsidR="000744AA">
        <w:rPr>
          <w:rFonts w:ascii="Arial" w:hAnsi="Arial" w:cs="Arial" w:hint="eastAsia"/>
          <w:color w:val="333333"/>
          <w:sz w:val="30"/>
          <w:szCs w:val="30"/>
        </w:rPr>
        <w:t>622.28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 w:rsidR="00776955">
        <w:rPr>
          <w:rFonts w:ascii="Arial" w:hAnsi="Arial" w:cs="Arial" w:hint="eastAsia"/>
          <w:color w:val="333333"/>
          <w:sz w:val="30"/>
          <w:szCs w:val="30"/>
        </w:rPr>
        <w:t>180.91</w:t>
      </w:r>
      <w:r>
        <w:rPr>
          <w:rFonts w:ascii="Arial" w:hAnsi="Arial" w:cs="Arial"/>
          <w:color w:val="333333"/>
          <w:sz w:val="30"/>
          <w:szCs w:val="30"/>
        </w:rPr>
        <w:t>万元，主要是</w:t>
      </w:r>
      <w:r w:rsidR="00776955">
        <w:rPr>
          <w:rFonts w:ascii="Arial" w:hAnsi="Arial" w:cs="Arial" w:hint="eastAsia"/>
          <w:color w:val="333333"/>
          <w:sz w:val="30"/>
          <w:szCs w:val="30"/>
        </w:rPr>
        <w:t>项目</w:t>
      </w:r>
      <w:r>
        <w:rPr>
          <w:rFonts w:ascii="Arial" w:hAnsi="Arial" w:cs="Arial"/>
          <w:color w:val="333333"/>
          <w:sz w:val="30"/>
          <w:szCs w:val="30"/>
        </w:rPr>
        <w:t>经费拨款增加</w:t>
      </w:r>
      <w:r w:rsidR="00776955">
        <w:rPr>
          <w:rFonts w:ascii="Arial" w:hAnsi="Arial" w:cs="Arial" w:hint="eastAsia"/>
          <w:color w:val="333333"/>
          <w:sz w:val="30"/>
          <w:szCs w:val="30"/>
        </w:rPr>
        <w:t>180.91</w:t>
      </w:r>
      <w:r>
        <w:rPr>
          <w:rFonts w:ascii="Arial" w:hAnsi="Arial" w:cs="Arial"/>
          <w:color w:val="333333"/>
          <w:sz w:val="30"/>
          <w:szCs w:val="30"/>
        </w:rPr>
        <w:t>万元。</w:t>
      </w:r>
    </w:p>
    <w:p w:rsidR="009E1A52" w:rsidRDefault="00910094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（二）支出预算：</w:t>
      </w: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 w:rsidR="00776955">
        <w:rPr>
          <w:rFonts w:ascii="Arial" w:hAnsi="Arial" w:cs="Arial" w:hint="eastAsia"/>
          <w:color w:val="333333"/>
          <w:sz w:val="30"/>
          <w:szCs w:val="30"/>
        </w:rPr>
        <w:t>622.28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ascii="Arial" w:hAnsi="Arial" w:cs="Arial" w:hint="eastAsia"/>
          <w:color w:val="333333"/>
          <w:sz w:val="30"/>
          <w:szCs w:val="30"/>
        </w:rPr>
        <w:t>文化旅游体育与传媒支出</w:t>
      </w:r>
      <w:r w:rsidR="00776955">
        <w:rPr>
          <w:rFonts w:ascii="Arial" w:hAnsi="Arial" w:cs="Arial" w:hint="eastAsia"/>
          <w:color w:val="333333"/>
          <w:sz w:val="30"/>
          <w:szCs w:val="30"/>
        </w:rPr>
        <w:t>560.04</w:t>
      </w:r>
      <w:r>
        <w:rPr>
          <w:rFonts w:ascii="Arial" w:hAnsi="Arial" w:cs="Arial" w:hint="eastAsia"/>
          <w:color w:val="333333"/>
          <w:sz w:val="30"/>
          <w:szCs w:val="30"/>
        </w:rPr>
        <w:t>万元，社会保障和就业支出</w:t>
      </w:r>
      <w:r w:rsidR="00776955">
        <w:rPr>
          <w:rFonts w:ascii="Arial" w:hAnsi="Arial" w:cs="Arial" w:hint="eastAsia"/>
          <w:color w:val="333333"/>
          <w:sz w:val="30"/>
          <w:szCs w:val="30"/>
        </w:rPr>
        <w:t>26.42</w:t>
      </w:r>
      <w:r>
        <w:rPr>
          <w:rFonts w:ascii="Arial" w:hAnsi="Arial" w:cs="Arial" w:hint="eastAsia"/>
          <w:color w:val="333333"/>
          <w:sz w:val="30"/>
          <w:szCs w:val="30"/>
        </w:rPr>
        <w:t>万元，卫生健康支出</w:t>
      </w:r>
      <w:r w:rsidR="00776955">
        <w:rPr>
          <w:rFonts w:ascii="Arial" w:hAnsi="Arial" w:cs="Arial" w:hint="eastAsia"/>
          <w:color w:val="333333"/>
          <w:sz w:val="30"/>
          <w:szCs w:val="30"/>
        </w:rPr>
        <w:t>17.7</w:t>
      </w:r>
      <w:r>
        <w:rPr>
          <w:rFonts w:ascii="Arial" w:hAnsi="Arial" w:cs="Arial" w:hint="eastAsia"/>
          <w:color w:val="333333"/>
          <w:sz w:val="30"/>
          <w:szCs w:val="30"/>
        </w:rPr>
        <w:t>万元，住房保障支出</w:t>
      </w:r>
      <w:r w:rsidR="00776955">
        <w:rPr>
          <w:rFonts w:ascii="Arial" w:hAnsi="Arial" w:cs="Arial" w:hint="eastAsia"/>
          <w:color w:val="333333"/>
          <w:sz w:val="30"/>
          <w:szCs w:val="30"/>
        </w:rPr>
        <w:t>18.12</w:t>
      </w:r>
      <w:r>
        <w:rPr>
          <w:rFonts w:ascii="Arial" w:hAnsi="Arial" w:cs="Arial" w:hint="eastAsia"/>
          <w:color w:val="333333"/>
          <w:sz w:val="30"/>
          <w:szCs w:val="30"/>
        </w:rPr>
        <w:t>万元，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 w:rsidR="00776955">
        <w:rPr>
          <w:rFonts w:ascii="Arial" w:hAnsi="Arial" w:cs="Arial" w:hint="eastAsia"/>
          <w:color w:val="333333"/>
          <w:sz w:val="30"/>
          <w:szCs w:val="30"/>
        </w:rPr>
        <w:t>180.91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 w:rsidR="00776955">
        <w:rPr>
          <w:rFonts w:ascii="Arial" w:hAnsi="Arial" w:cs="Arial"/>
          <w:color w:val="333333"/>
          <w:sz w:val="30"/>
          <w:szCs w:val="30"/>
        </w:rPr>
        <w:t>主要是</w:t>
      </w:r>
      <w:r w:rsidR="00776955">
        <w:rPr>
          <w:rFonts w:ascii="Arial" w:hAnsi="Arial" w:cs="Arial" w:hint="eastAsia"/>
          <w:color w:val="333333"/>
          <w:sz w:val="30"/>
          <w:szCs w:val="30"/>
        </w:rPr>
        <w:t>项目</w:t>
      </w:r>
      <w:r w:rsidR="00776955">
        <w:rPr>
          <w:rFonts w:ascii="Arial" w:hAnsi="Arial" w:cs="Arial"/>
          <w:color w:val="333333"/>
          <w:sz w:val="30"/>
          <w:szCs w:val="30"/>
        </w:rPr>
        <w:t>经费拨款增加</w:t>
      </w:r>
      <w:r w:rsidR="00776955">
        <w:rPr>
          <w:rFonts w:ascii="Arial" w:hAnsi="Arial" w:cs="Arial" w:hint="eastAsia"/>
          <w:color w:val="333333"/>
          <w:sz w:val="30"/>
          <w:szCs w:val="30"/>
        </w:rPr>
        <w:t>180.91</w:t>
      </w:r>
      <w:r w:rsidR="00776955"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ascii="Arial" w:hAnsi="Arial" w:cs="Arial"/>
          <w:color w:val="333333"/>
          <w:sz w:val="30"/>
          <w:szCs w:val="30"/>
        </w:rPr>
        <w:t>。</w:t>
      </w:r>
    </w:p>
    <w:p w:rsidR="009E1A52" w:rsidRDefault="00910094">
      <w:pPr>
        <w:pStyle w:val="a5"/>
        <w:shd w:val="clear" w:color="auto" w:fill="FFFFFF"/>
        <w:spacing w:before="0" w:beforeAutospacing="0" w:after="0" w:afterAutospacing="0"/>
        <w:ind w:firstLineChars="200" w:firstLine="640"/>
        <w:rPr>
          <w:rFonts w:ascii="黑体" w:eastAsia="黑体" w:hAnsi="黑体" w:cs="黑体"/>
          <w:color w:val="333333"/>
          <w:kern w:val="2"/>
          <w:sz w:val="32"/>
          <w:szCs w:val="32"/>
        </w:rPr>
      </w:pPr>
      <w:r>
        <w:rPr>
          <w:rFonts w:ascii="黑体" w:eastAsia="黑体" w:hAnsi="黑体" w:cs="黑体" w:hint="eastAsia"/>
          <w:color w:val="333333"/>
          <w:kern w:val="2"/>
          <w:sz w:val="32"/>
          <w:szCs w:val="32"/>
        </w:rPr>
        <w:t>四、一般公共预算拨款支出预算</w:t>
      </w:r>
    </w:p>
    <w:p w:rsidR="009E1A52" w:rsidRDefault="00910094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 w:rsidR="00B86D95">
        <w:rPr>
          <w:rFonts w:ascii="Arial" w:hAnsi="Arial" w:cs="Arial" w:hint="eastAsia"/>
          <w:color w:val="333333"/>
          <w:sz w:val="30"/>
          <w:szCs w:val="30"/>
        </w:rPr>
        <w:t>622.28</w:t>
      </w:r>
      <w:r>
        <w:rPr>
          <w:rFonts w:ascii="Arial" w:hAnsi="Arial" w:cs="Arial"/>
          <w:color w:val="333333"/>
          <w:sz w:val="30"/>
          <w:szCs w:val="30"/>
        </w:rPr>
        <w:t>万元，具体安排情况如下：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 w:rsidR="009E1A52" w:rsidRDefault="00910094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（一）基本支出：</w:t>
      </w: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 w:rsidR="00BB45DC">
        <w:rPr>
          <w:rFonts w:ascii="Arial" w:hAnsi="Arial" w:cs="Arial" w:hint="eastAsia"/>
          <w:color w:val="333333"/>
          <w:sz w:val="30"/>
          <w:szCs w:val="30"/>
        </w:rPr>
        <w:t>304.38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</w:t>
      </w:r>
    </w:p>
    <w:p w:rsidR="009E1A52" w:rsidRDefault="00910094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（二）项目支出：</w:t>
      </w: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ascii="Arial" w:hAnsi="Arial" w:cs="Arial" w:hint="eastAsia"/>
          <w:color w:val="333333"/>
          <w:sz w:val="30"/>
          <w:szCs w:val="30"/>
        </w:rPr>
        <w:t>317.9</w:t>
      </w:r>
      <w:r>
        <w:rPr>
          <w:rFonts w:ascii="Arial" w:hAnsi="Arial" w:cs="Arial"/>
          <w:color w:val="333333"/>
          <w:sz w:val="30"/>
          <w:szCs w:val="30"/>
        </w:rPr>
        <w:t>万元，是指单位为完成特定行政工作任务或事业发展目标而发生的</w:t>
      </w:r>
      <w:r>
        <w:rPr>
          <w:rFonts w:ascii="Arial" w:hAnsi="Arial" w:cs="Arial"/>
          <w:color w:val="333333"/>
          <w:sz w:val="30"/>
          <w:szCs w:val="30"/>
        </w:rPr>
        <w:lastRenderedPageBreak/>
        <w:t>支出，包括有关业务工作经费和运行维护经费。其中：业务工作</w:t>
      </w:r>
      <w:r w:rsidRPr="00320024">
        <w:rPr>
          <w:rFonts w:cs="Arial"/>
          <w:color w:val="333333"/>
          <w:sz w:val="30"/>
          <w:szCs w:val="30"/>
        </w:rPr>
        <w:t>经费支出</w:t>
      </w:r>
      <w:r w:rsidRPr="00320024">
        <w:rPr>
          <w:rFonts w:cs="Arial" w:hint="eastAsia"/>
          <w:color w:val="333333"/>
          <w:sz w:val="30"/>
          <w:szCs w:val="30"/>
        </w:rPr>
        <w:t>197.9</w:t>
      </w:r>
      <w:r w:rsidRPr="00320024">
        <w:rPr>
          <w:rFonts w:cs="Arial"/>
          <w:color w:val="333333"/>
          <w:sz w:val="30"/>
          <w:szCs w:val="30"/>
        </w:rPr>
        <w:t>万元，主</w:t>
      </w:r>
      <w:r>
        <w:rPr>
          <w:rFonts w:ascii="Arial" w:hAnsi="Arial" w:cs="Arial"/>
          <w:color w:val="333333"/>
          <w:sz w:val="30"/>
          <w:szCs w:val="30"/>
        </w:rPr>
        <w:t>要用于</w:t>
      </w:r>
      <w:r>
        <w:rPr>
          <w:rFonts w:cs="Arial" w:hint="eastAsia"/>
          <w:color w:val="333333"/>
          <w:sz w:val="30"/>
          <w:szCs w:val="30"/>
        </w:rPr>
        <w:t>电影事业转型、图书馆购书、网吧整治、扫黄打非、查处卫星广播电视接收设施、旅游执法、文化馆送文化下乡、文化馆非遗工作、全民健身中心专项工作、宣传文艺发展（月月</w:t>
      </w:r>
      <w:proofErr w:type="gramStart"/>
      <w:r>
        <w:rPr>
          <w:rFonts w:cs="Arial" w:hint="eastAsia"/>
          <w:color w:val="333333"/>
          <w:sz w:val="30"/>
          <w:szCs w:val="30"/>
        </w:rPr>
        <w:t>乐群众</w:t>
      </w:r>
      <w:proofErr w:type="gramEnd"/>
      <w:r>
        <w:rPr>
          <w:rFonts w:cs="Arial" w:hint="eastAsia"/>
          <w:color w:val="333333"/>
          <w:sz w:val="30"/>
          <w:szCs w:val="30"/>
        </w:rPr>
        <w:t>文化活动）、梅城、平口文化馆免费开放经费；</w:t>
      </w:r>
      <w:r>
        <w:rPr>
          <w:rFonts w:cs="Arial"/>
          <w:color w:val="333333"/>
          <w:sz w:val="30"/>
          <w:szCs w:val="30"/>
        </w:rPr>
        <w:t>运行维护经费</w:t>
      </w:r>
      <w:r>
        <w:rPr>
          <w:rFonts w:cs="Arial" w:hint="eastAsia"/>
          <w:color w:val="333333"/>
          <w:sz w:val="30"/>
          <w:szCs w:val="30"/>
        </w:rPr>
        <w:t>120万元，主要是用于大剧院运行维护、安化黑茶博物馆运行维护。</w:t>
      </w:r>
    </w:p>
    <w:p w:rsidR="009E1A52" w:rsidRDefault="00910094">
      <w:pPr>
        <w:pStyle w:val="a5"/>
        <w:shd w:val="clear" w:color="auto" w:fill="FFFFFF"/>
        <w:spacing w:before="0" w:beforeAutospacing="0" w:after="0" w:afterAutospacing="0"/>
        <w:ind w:firstLineChars="200" w:firstLine="640"/>
        <w:rPr>
          <w:rFonts w:ascii="黑体" w:eastAsia="黑体" w:hAnsi="黑体" w:cs="黑体"/>
          <w:color w:val="333333"/>
          <w:kern w:val="2"/>
          <w:sz w:val="32"/>
          <w:szCs w:val="32"/>
        </w:rPr>
      </w:pPr>
      <w:r>
        <w:rPr>
          <w:rFonts w:ascii="黑体" w:eastAsia="黑体" w:hAnsi="黑体" w:cs="黑体" w:hint="eastAsia"/>
          <w:color w:val="333333"/>
          <w:kern w:val="2"/>
          <w:sz w:val="32"/>
          <w:szCs w:val="32"/>
        </w:rPr>
        <w:t>五、其他重要事项的情况说明</w:t>
      </w:r>
    </w:p>
    <w:p w:rsidR="009E1A52" w:rsidRDefault="00910094">
      <w:pPr>
        <w:pStyle w:val="a5"/>
        <w:shd w:val="clear" w:color="auto" w:fill="FFFFFF"/>
        <w:spacing w:before="0" w:beforeAutospacing="0" w:after="0" w:afterAutospacing="0"/>
        <w:ind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（一）预算收支增减变化情况说明</w:t>
      </w:r>
    </w:p>
    <w:p w:rsidR="00B07A9E" w:rsidRDefault="00910094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 w:hint="eastAsia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1</w:t>
      </w:r>
      <w:r>
        <w:rPr>
          <w:rFonts w:ascii="Arial" w:hAnsi="Arial" w:cs="Arial" w:hint="eastAsia"/>
          <w:color w:val="333333"/>
          <w:sz w:val="30"/>
          <w:szCs w:val="30"/>
        </w:rPr>
        <w:t>、</w:t>
      </w:r>
      <w:r>
        <w:rPr>
          <w:rFonts w:ascii="Arial" w:hAnsi="Arial" w:cs="Arial"/>
          <w:color w:val="333333"/>
          <w:sz w:val="30"/>
          <w:szCs w:val="30"/>
        </w:rPr>
        <w:t>收入预算：</w:t>
      </w: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 w:rsidR="00B07A9E">
        <w:rPr>
          <w:rFonts w:ascii="Arial" w:hAnsi="Arial" w:cs="Arial" w:hint="eastAsia"/>
          <w:color w:val="333333"/>
          <w:sz w:val="30"/>
          <w:szCs w:val="30"/>
        </w:rPr>
        <w:t>622.28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 w:rsidR="00B07A9E">
        <w:rPr>
          <w:rFonts w:ascii="Arial" w:hAnsi="Arial" w:cs="Arial" w:hint="eastAsia"/>
          <w:color w:val="333333"/>
          <w:sz w:val="30"/>
          <w:szCs w:val="30"/>
        </w:rPr>
        <w:t>622.28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 w:rsidR="00B07A9E">
        <w:rPr>
          <w:rFonts w:ascii="Arial" w:hAnsi="Arial" w:cs="Arial" w:hint="eastAsia"/>
          <w:color w:val="333333"/>
          <w:sz w:val="30"/>
          <w:szCs w:val="30"/>
        </w:rPr>
        <w:t>622.28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</w:t>
      </w:r>
      <w:r w:rsidR="00B07A9E">
        <w:rPr>
          <w:rFonts w:ascii="Arial" w:hAnsi="Arial" w:cs="Arial"/>
          <w:color w:val="333333"/>
          <w:sz w:val="30"/>
          <w:szCs w:val="30"/>
        </w:rPr>
        <w:t>收入较去年增加</w:t>
      </w:r>
      <w:r w:rsidR="00B07A9E">
        <w:rPr>
          <w:rFonts w:ascii="Arial" w:hAnsi="Arial" w:cs="Arial" w:hint="eastAsia"/>
          <w:color w:val="333333"/>
          <w:sz w:val="30"/>
          <w:szCs w:val="30"/>
        </w:rPr>
        <w:t>180.91</w:t>
      </w:r>
      <w:r w:rsidR="00B07A9E">
        <w:rPr>
          <w:rFonts w:ascii="Arial" w:hAnsi="Arial" w:cs="Arial"/>
          <w:color w:val="333333"/>
          <w:sz w:val="30"/>
          <w:szCs w:val="30"/>
        </w:rPr>
        <w:t>万元，主要是</w:t>
      </w:r>
      <w:r w:rsidR="00B07A9E">
        <w:rPr>
          <w:rFonts w:ascii="Arial" w:hAnsi="Arial" w:cs="Arial" w:hint="eastAsia"/>
          <w:color w:val="333333"/>
          <w:sz w:val="30"/>
          <w:szCs w:val="30"/>
        </w:rPr>
        <w:t>项目</w:t>
      </w:r>
      <w:r w:rsidR="00B07A9E">
        <w:rPr>
          <w:rFonts w:ascii="Arial" w:hAnsi="Arial" w:cs="Arial"/>
          <w:color w:val="333333"/>
          <w:sz w:val="30"/>
          <w:szCs w:val="30"/>
        </w:rPr>
        <w:t>经费拨款增加</w:t>
      </w:r>
      <w:r w:rsidR="00B07A9E">
        <w:rPr>
          <w:rFonts w:ascii="Arial" w:hAnsi="Arial" w:cs="Arial" w:hint="eastAsia"/>
          <w:color w:val="333333"/>
          <w:sz w:val="30"/>
          <w:szCs w:val="30"/>
        </w:rPr>
        <w:t>180.91</w:t>
      </w:r>
      <w:r w:rsidR="00B07A9E">
        <w:rPr>
          <w:rFonts w:ascii="Arial" w:hAnsi="Arial" w:cs="Arial"/>
          <w:color w:val="333333"/>
          <w:sz w:val="30"/>
          <w:szCs w:val="30"/>
        </w:rPr>
        <w:t>万元。</w:t>
      </w:r>
    </w:p>
    <w:p w:rsidR="00B07A9E" w:rsidRDefault="00910094" w:rsidP="00B07A9E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2</w:t>
      </w:r>
      <w:r>
        <w:rPr>
          <w:rFonts w:ascii="Arial" w:hAnsi="Arial" w:cs="Arial" w:hint="eastAsia"/>
          <w:color w:val="333333"/>
          <w:sz w:val="30"/>
          <w:szCs w:val="30"/>
        </w:rPr>
        <w:t>、</w:t>
      </w:r>
      <w:r>
        <w:rPr>
          <w:rFonts w:ascii="Arial" w:hAnsi="Arial" w:cs="Arial"/>
          <w:color w:val="333333"/>
          <w:sz w:val="30"/>
          <w:szCs w:val="30"/>
        </w:rPr>
        <w:t>支出预算：</w:t>
      </w: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 w:rsidR="00B07A9E">
        <w:rPr>
          <w:rFonts w:ascii="Arial" w:hAnsi="Arial" w:cs="Arial" w:hint="eastAsia"/>
          <w:color w:val="333333"/>
          <w:sz w:val="30"/>
          <w:szCs w:val="30"/>
        </w:rPr>
        <w:t>622.28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 w:rsidR="00B07A9E">
        <w:rPr>
          <w:rFonts w:ascii="Arial" w:hAnsi="Arial" w:cs="Arial"/>
          <w:color w:val="333333"/>
          <w:sz w:val="30"/>
          <w:szCs w:val="30"/>
        </w:rPr>
        <w:t>其中，</w:t>
      </w:r>
      <w:r w:rsidR="00B07A9E">
        <w:rPr>
          <w:rFonts w:ascii="Arial" w:hAnsi="Arial" w:cs="Arial" w:hint="eastAsia"/>
          <w:color w:val="333333"/>
          <w:sz w:val="30"/>
          <w:szCs w:val="30"/>
        </w:rPr>
        <w:t>文化旅游体育与传媒支出</w:t>
      </w:r>
      <w:r w:rsidR="00B07A9E">
        <w:rPr>
          <w:rFonts w:ascii="Arial" w:hAnsi="Arial" w:cs="Arial" w:hint="eastAsia"/>
          <w:color w:val="333333"/>
          <w:sz w:val="30"/>
          <w:szCs w:val="30"/>
        </w:rPr>
        <w:t>560.04</w:t>
      </w:r>
      <w:r w:rsidR="00B07A9E">
        <w:rPr>
          <w:rFonts w:ascii="Arial" w:hAnsi="Arial" w:cs="Arial" w:hint="eastAsia"/>
          <w:color w:val="333333"/>
          <w:sz w:val="30"/>
          <w:szCs w:val="30"/>
        </w:rPr>
        <w:t>万元，社会保障和就业支出</w:t>
      </w:r>
      <w:r w:rsidR="00B07A9E">
        <w:rPr>
          <w:rFonts w:ascii="Arial" w:hAnsi="Arial" w:cs="Arial" w:hint="eastAsia"/>
          <w:color w:val="333333"/>
          <w:sz w:val="30"/>
          <w:szCs w:val="30"/>
        </w:rPr>
        <w:t>26.42</w:t>
      </w:r>
      <w:r w:rsidR="00B07A9E">
        <w:rPr>
          <w:rFonts w:ascii="Arial" w:hAnsi="Arial" w:cs="Arial" w:hint="eastAsia"/>
          <w:color w:val="333333"/>
          <w:sz w:val="30"/>
          <w:szCs w:val="30"/>
        </w:rPr>
        <w:t>万元，卫生健康支出</w:t>
      </w:r>
      <w:r w:rsidR="00B07A9E">
        <w:rPr>
          <w:rFonts w:ascii="Arial" w:hAnsi="Arial" w:cs="Arial" w:hint="eastAsia"/>
          <w:color w:val="333333"/>
          <w:sz w:val="30"/>
          <w:szCs w:val="30"/>
        </w:rPr>
        <w:t>17.7</w:t>
      </w:r>
      <w:r w:rsidR="00B07A9E">
        <w:rPr>
          <w:rFonts w:ascii="Arial" w:hAnsi="Arial" w:cs="Arial" w:hint="eastAsia"/>
          <w:color w:val="333333"/>
          <w:sz w:val="30"/>
          <w:szCs w:val="30"/>
        </w:rPr>
        <w:t>万元，住房保障支出</w:t>
      </w:r>
      <w:r w:rsidR="00B07A9E">
        <w:rPr>
          <w:rFonts w:ascii="Arial" w:hAnsi="Arial" w:cs="Arial" w:hint="eastAsia"/>
          <w:color w:val="333333"/>
          <w:sz w:val="30"/>
          <w:szCs w:val="30"/>
        </w:rPr>
        <w:t>18.12</w:t>
      </w:r>
      <w:r w:rsidR="00B07A9E">
        <w:rPr>
          <w:rFonts w:ascii="Arial" w:hAnsi="Arial" w:cs="Arial" w:hint="eastAsia"/>
          <w:color w:val="333333"/>
          <w:sz w:val="30"/>
          <w:szCs w:val="30"/>
        </w:rPr>
        <w:t>万元，</w:t>
      </w:r>
      <w:r w:rsidR="00B07A9E">
        <w:rPr>
          <w:rFonts w:ascii="Arial" w:hAnsi="Arial" w:cs="Arial"/>
          <w:color w:val="333333"/>
          <w:sz w:val="30"/>
          <w:szCs w:val="30"/>
        </w:rPr>
        <w:t>支出较去年增加</w:t>
      </w:r>
      <w:r w:rsidR="00B07A9E">
        <w:rPr>
          <w:rFonts w:ascii="Arial" w:hAnsi="Arial" w:cs="Arial" w:hint="eastAsia"/>
          <w:color w:val="333333"/>
          <w:sz w:val="30"/>
          <w:szCs w:val="30"/>
        </w:rPr>
        <w:t>180.91</w:t>
      </w:r>
      <w:r w:rsidR="00B07A9E">
        <w:rPr>
          <w:rFonts w:ascii="Arial" w:hAnsi="Arial" w:cs="Arial"/>
          <w:color w:val="333333"/>
          <w:sz w:val="30"/>
          <w:szCs w:val="30"/>
        </w:rPr>
        <w:t>万元，主要是</w:t>
      </w:r>
      <w:r w:rsidR="00B07A9E">
        <w:rPr>
          <w:rFonts w:ascii="Arial" w:hAnsi="Arial" w:cs="Arial" w:hint="eastAsia"/>
          <w:color w:val="333333"/>
          <w:sz w:val="30"/>
          <w:szCs w:val="30"/>
        </w:rPr>
        <w:t>项目</w:t>
      </w:r>
      <w:r w:rsidR="00B07A9E">
        <w:rPr>
          <w:rFonts w:ascii="Arial" w:hAnsi="Arial" w:cs="Arial"/>
          <w:color w:val="333333"/>
          <w:sz w:val="30"/>
          <w:szCs w:val="30"/>
        </w:rPr>
        <w:t>经费拨款增加</w:t>
      </w:r>
      <w:r w:rsidR="00B07A9E">
        <w:rPr>
          <w:rFonts w:ascii="Arial" w:hAnsi="Arial" w:cs="Arial" w:hint="eastAsia"/>
          <w:color w:val="333333"/>
          <w:sz w:val="30"/>
          <w:szCs w:val="30"/>
        </w:rPr>
        <w:t>180.91</w:t>
      </w:r>
      <w:r w:rsidR="00B07A9E">
        <w:rPr>
          <w:rFonts w:ascii="Arial" w:hAnsi="Arial" w:cs="Arial"/>
          <w:color w:val="333333"/>
          <w:sz w:val="30"/>
          <w:szCs w:val="30"/>
        </w:rPr>
        <w:t>万元。</w:t>
      </w:r>
    </w:p>
    <w:p w:rsidR="009E1A52" w:rsidRDefault="00910094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（二）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ascii="Arial" w:hAnsi="Arial" w:cs="Arial" w:hint="eastAsia"/>
          <w:color w:val="333333"/>
          <w:sz w:val="30"/>
          <w:szCs w:val="30"/>
        </w:rPr>
        <w:t>安排情况说明</w:t>
      </w:r>
    </w:p>
    <w:p w:rsidR="009E1A52" w:rsidRDefault="00910094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 w:hint="eastAsia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</w:t>
      </w:r>
      <w:r w:rsidR="002753E4">
        <w:rPr>
          <w:rFonts w:ascii="Arial" w:hAnsi="Arial" w:cs="Arial" w:hint="eastAsia"/>
          <w:color w:val="333333"/>
          <w:sz w:val="30"/>
          <w:szCs w:val="30"/>
        </w:rPr>
        <w:t>45.65</w:t>
      </w:r>
      <w:r>
        <w:rPr>
          <w:rFonts w:ascii="Arial" w:hAnsi="Arial" w:cs="Arial"/>
          <w:color w:val="333333"/>
          <w:sz w:val="30"/>
          <w:szCs w:val="30"/>
        </w:rPr>
        <w:t>万元，比</w:t>
      </w: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年预算</w:t>
      </w:r>
      <w:r>
        <w:rPr>
          <w:rFonts w:ascii="Arial" w:hAnsi="Arial" w:cs="Arial" w:hint="eastAsia"/>
          <w:color w:val="333333"/>
          <w:sz w:val="30"/>
          <w:szCs w:val="30"/>
        </w:rPr>
        <w:t>减少</w:t>
      </w:r>
      <w:r w:rsidR="002753E4">
        <w:rPr>
          <w:rFonts w:ascii="Arial" w:hAnsi="Arial" w:cs="Arial" w:hint="eastAsia"/>
          <w:color w:val="333333"/>
          <w:sz w:val="30"/>
          <w:szCs w:val="30"/>
        </w:rPr>
        <w:t>13.07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ascii="Arial" w:hAnsi="Arial" w:cs="Arial" w:hint="eastAsia"/>
          <w:color w:val="333333"/>
          <w:sz w:val="30"/>
          <w:szCs w:val="30"/>
        </w:rPr>
        <w:t>减少</w:t>
      </w:r>
      <w:r w:rsidR="002753E4">
        <w:rPr>
          <w:rFonts w:ascii="Arial" w:hAnsi="Arial" w:cs="Arial" w:hint="eastAsia"/>
          <w:color w:val="333333"/>
          <w:sz w:val="30"/>
          <w:szCs w:val="30"/>
        </w:rPr>
        <w:t>22.26</w:t>
      </w:r>
      <w:r>
        <w:rPr>
          <w:rFonts w:ascii="Arial" w:hAnsi="Arial" w:cs="Arial"/>
          <w:color w:val="333333"/>
          <w:sz w:val="30"/>
          <w:szCs w:val="30"/>
        </w:rPr>
        <w:t>%</w:t>
      </w:r>
      <w:r>
        <w:rPr>
          <w:rFonts w:ascii="Arial" w:hAnsi="Arial" w:cs="Arial"/>
          <w:color w:val="333333"/>
          <w:sz w:val="30"/>
          <w:szCs w:val="30"/>
        </w:rPr>
        <w:t>。</w:t>
      </w:r>
    </w:p>
    <w:p w:rsidR="009E1A52" w:rsidRDefault="00910094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（三）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ascii="Arial" w:hAnsi="Arial" w:cs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”</w:t>
      </w:r>
      <w:r>
        <w:rPr>
          <w:rFonts w:ascii="Arial" w:hAnsi="Arial" w:cs="Arial"/>
          <w:color w:val="333333"/>
          <w:sz w:val="30"/>
          <w:szCs w:val="30"/>
        </w:rPr>
        <w:t>经费</w:t>
      </w:r>
      <w:r>
        <w:rPr>
          <w:rFonts w:ascii="Arial" w:hAnsi="Arial" w:cs="Arial" w:hint="eastAsia"/>
          <w:color w:val="333333"/>
          <w:sz w:val="30"/>
          <w:szCs w:val="30"/>
        </w:rPr>
        <w:t>安排情况说明</w:t>
      </w:r>
    </w:p>
    <w:p w:rsidR="009E1A52" w:rsidRDefault="00910094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lastRenderedPageBreak/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ascii="Arial" w:hAnsi="Arial" w:cs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”</w:t>
      </w:r>
      <w:r>
        <w:rPr>
          <w:rFonts w:ascii="Arial" w:hAnsi="Arial" w:cs="Arial"/>
          <w:color w:val="333333"/>
          <w:sz w:val="30"/>
          <w:szCs w:val="30"/>
        </w:rPr>
        <w:t>经费预算数为</w:t>
      </w:r>
      <w:r>
        <w:rPr>
          <w:rFonts w:ascii="Arial" w:hAnsi="Arial" w:cs="Arial" w:hint="eastAsia"/>
          <w:color w:val="333333"/>
          <w:sz w:val="30"/>
          <w:szCs w:val="30"/>
        </w:rPr>
        <w:t>24.45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ascii="Arial" w:hAnsi="Arial" w:cs="Arial" w:hint="eastAsia"/>
          <w:color w:val="333333"/>
          <w:sz w:val="30"/>
          <w:szCs w:val="30"/>
        </w:rPr>
        <w:t>24.45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ascii="Arial" w:hAnsi="Arial" w:cs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”</w:t>
      </w:r>
      <w:r>
        <w:rPr>
          <w:rFonts w:ascii="Arial" w:hAnsi="Arial" w:cs="Arial"/>
          <w:color w:val="333333"/>
          <w:sz w:val="30"/>
          <w:szCs w:val="30"/>
        </w:rPr>
        <w:t>经费预算较</w:t>
      </w: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年减少</w:t>
      </w:r>
      <w:r>
        <w:rPr>
          <w:rFonts w:ascii="Arial" w:hAnsi="Arial" w:cs="Arial" w:hint="eastAsia"/>
          <w:color w:val="333333"/>
          <w:sz w:val="30"/>
          <w:szCs w:val="30"/>
        </w:rPr>
        <w:t>1.29</w:t>
      </w:r>
      <w:r>
        <w:rPr>
          <w:rFonts w:ascii="Arial" w:hAnsi="Arial" w:cs="Arial"/>
          <w:color w:val="333333"/>
          <w:sz w:val="30"/>
          <w:szCs w:val="30"/>
        </w:rPr>
        <w:t>万元，主要是厉行节约，规范管理，进一步压缩三公经费。</w:t>
      </w:r>
    </w:p>
    <w:p w:rsidR="009E1A52" w:rsidRDefault="00910094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（四）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ascii="Arial" w:hAnsi="Arial" w:cs="Arial" w:hint="eastAsia"/>
          <w:color w:val="333333"/>
          <w:sz w:val="30"/>
          <w:szCs w:val="30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ascii="Arial" w:hAnsi="Arial" w:cs="Arial" w:hint="eastAsia"/>
          <w:color w:val="333333"/>
          <w:sz w:val="30"/>
          <w:szCs w:val="30"/>
        </w:rPr>
        <w:t>说明</w:t>
      </w:r>
    </w:p>
    <w:p w:rsidR="009E1A52" w:rsidRDefault="00910094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年我</w:t>
      </w:r>
      <w:r>
        <w:rPr>
          <w:rFonts w:ascii="Arial" w:hAnsi="Arial" w:cs="Arial" w:hint="eastAsia"/>
          <w:color w:val="333333"/>
          <w:sz w:val="30"/>
          <w:szCs w:val="30"/>
        </w:rPr>
        <w:t>局</w:t>
      </w:r>
      <w:r w:rsidR="005E586A">
        <w:rPr>
          <w:rFonts w:ascii="Arial" w:hAnsi="Arial" w:cs="Arial" w:hint="eastAsia"/>
          <w:color w:val="333333"/>
          <w:sz w:val="30"/>
          <w:szCs w:val="30"/>
        </w:rPr>
        <w:t>本级</w:t>
      </w:r>
      <w:r>
        <w:rPr>
          <w:rFonts w:ascii="Arial" w:hAnsi="Arial" w:cs="Arial"/>
          <w:color w:val="333333"/>
          <w:sz w:val="30"/>
          <w:szCs w:val="30"/>
        </w:rPr>
        <w:t>政府采购预算总额</w:t>
      </w:r>
      <w:r w:rsidR="005E586A">
        <w:rPr>
          <w:rFonts w:ascii="Arial" w:hAnsi="Arial" w:cs="Arial" w:hint="eastAsia"/>
          <w:color w:val="333333"/>
          <w:sz w:val="30"/>
          <w:szCs w:val="30"/>
        </w:rPr>
        <w:t>67.5</w:t>
      </w:r>
      <w:r>
        <w:rPr>
          <w:rFonts w:ascii="Arial" w:hAnsi="Arial" w:cs="Arial"/>
          <w:color w:val="333333"/>
          <w:sz w:val="30"/>
          <w:szCs w:val="30"/>
        </w:rPr>
        <w:t>万元，其中，政府采购货物预算</w:t>
      </w:r>
      <w:r w:rsidR="005E586A">
        <w:rPr>
          <w:rFonts w:ascii="Arial" w:hAnsi="Arial" w:cs="Arial" w:hint="eastAsia"/>
          <w:color w:val="333333"/>
          <w:sz w:val="30"/>
          <w:szCs w:val="30"/>
        </w:rPr>
        <w:t>12</w:t>
      </w:r>
      <w:r>
        <w:rPr>
          <w:rFonts w:ascii="Arial" w:hAnsi="Arial" w:cs="Arial"/>
          <w:color w:val="333333"/>
          <w:sz w:val="30"/>
          <w:szCs w:val="30"/>
        </w:rPr>
        <w:t>万元，政府采购服务预算</w:t>
      </w:r>
      <w:r w:rsidR="005E586A">
        <w:rPr>
          <w:rFonts w:ascii="Arial" w:hAnsi="Arial" w:cs="Arial" w:hint="eastAsia"/>
          <w:color w:val="333333"/>
          <w:sz w:val="30"/>
          <w:szCs w:val="30"/>
        </w:rPr>
        <w:t>55.5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ascii="Arial" w:hAnsi="Arial" w:cs="Arial" w:hint="eastAsia"/>
          <w:color w:val="333333"/>
          <w:sz w:val="30"/>
          <w:szCs w:val="30"/>
        </w:rPr>
        <w:t>政府采购工程预算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 w:hint="eastAsia"/>
          <w:color w:val="333333"/>
          <w:sz w:val="30"/>
          <w:szCs w:val="30"/>
        </w:rPr>
        <w:t>万元</w:t>
      </w:r>
      <w:r>
        <w:rPr>
          <w:rFonts w:ascii="Arial" w:hAnsi="Arial" w:cs="Arial"/>
          <w:color w:val="333333"/>
          <w:sz w:val="30"/>
          <w:szCs w:val="30"/>
        </w:rPr>
        <w:t>。</w:t>
      </w:r>
    </w:p>
    <w:p w:rsidR="009E1A52" w:rsidRDefault="00910094">
      <w:pPr>
        <w:ind w:firstLineChars="200" w:firstLine="6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ascii="Arial" w:hAnsi="Arial" w:cs="Arial" w:hint="eastAsia"/>
          <w:color w:val="333333"/>
          <w:kern w:val="0"/>
          <w:sz w:val="30"/>
          <w:szCs w:val="30"/>
        </w:rPr>
        <w:t>（五）国有资产占用使用情况说明</w:t>
      </w:r>
    </w:p>
    <w:p w:rsidR="009E1A52" w:rsidRDefault="00910094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</w:t>
      </w: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 w:hint="eastAsia"/>
          <w:color w:val="333333"/>
          <w:sz w:val="30"/>
          <w:szCs w:val="30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辆。单位价值</w:t>
      </w:r>
      <w:r>
        <w:rPr>
          <w:rFonts w:ascii="Arial" w:hAnsi="Arial" w:cs="Arial"/>
          <w:color w:val="333333"/>
          <w:sz w:val="30"/>
          <w:szCs w:val="30"/>
        </w:rPr>
        <w:t>50</w:t>
      </w:r>
      <w:r>
        <w:rPr>
          <w:rFonts w:ascii="Arial" w:hAnsi="Arial" w:cs="Arial"/>
          <w:color w:val="333333"/>
          <w:sz w:val="30"/>
          <w:szCs w:val="30"/>
        </w:rPr>
        <w:t>万元以上通用设备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</w:t>
      </w:r>
      <w:r>
        <w:rPr>
          <w:rFonts w:ascii="Arial" w:hAnsi="Arial" w:cs="Arial"/>
          <w:color w:val="333333"/>
          <w:sz w:val="30"/>
          <w:szCs w:val="30"/>
        </w:rPr>
        <w:t>100</w:t>
      </w:r>
      <w:r>
        <w:rPr>
          <w:rFonts w:ascii="Arial" w:hAnsi="Arial" w:cs="Arial"/>
          <w:color w:val="333333"/>
          <w:sz w:val="30"/>
          <w:szCs w:val="30"/>
        </w:rPr>
        <w:t>万元以上专用设备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</w:t>
      </w:r>
    </w:p>
    <w:p w:rsidR="009E1A52" w:rsidRDefault="00910094">
      <w:pPr>
        <w:ind w:firstLineChars="200" w:firstLine="6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ascii="Arial" w:hAnsi="Arial" w:cs="Arial" w:hint="eastAsia"/>
          <w:color w:val="333333"/>
          <w:kern w:val="0"/>
          <w:sz w:val="30"/>
          <w:szCs w:val="30"/>
        </w:rPr>
        <w:t>（六）重点项目预算的绩效目标等预算绩效情况说明</w:t>
      </w:r>
    </w:p>
    <w:p w:rsidR="009E1A52" w:rsidRDefault="00910094">
      <w:pPr>
        <w:ind w:firstLineChars="200" w:firstLine="6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ascii="Arial" w:hAnsi="Arial" w:cs="Arial"/>
          <w:color w:val="333333"/>
          <w:kern w:val="0"/>
          <w:sz w:val="30"/>
          <w:szCs w:val="30"/>
        </w:rPr>
        <w:t>本部门整体支出和项目支出实行绩效目标管理，纳入</w:t>
      </w:r>
      <w:r>
        <w:rPr>
          <w:rFonts w:ascii="Arial" w:hAnsi="Arial" w:cs="Arial"/>
          <w:color w:val="333333"/>
          <w:kern w:val="0"/>
          <w:sz w:val="30"/>
          <w:szCs w:val="30"/>
        </w:rPr>
        <w:t>20</w:t>
      </w:r>
      <w:r>
        <w:rPr>
          <w:rFonts w:ascii="Arial" w:hAnsi="Arial" w:cs="Arial" w:hint="eastAsia"/>
          <w:color w:val="333333"/>
          <w:kern w:val="0"/>
          <w:sz w:val="30"/>
          <w:szCs w:val="30"/>
        </w:rPr>
        <w:t>22</w:t>
      </w:r>
      <w:r>
        <w:rPr>
          <w:rFonts w:ascii="Arial" w:hAnsi="Arial" w:cs="Arial"/>
          <w:color w:val="333333"/>
          <w:kern w:val="0"/>
          <w:sz w:val="30"/>
          <w:szCs w:val="30"/>
        </w:rPr>
        <w:t>年部门整体支出绩效目标的金额为</w:t>
      </w:r>
      <w:r w:rsidR="005E586A">
        <w:rPr>
          <w:rFonts w:ascii="Arial" w:hAnsi="Arial" w:cs="Arial" w:hint="eastAsia"/>
          <w:color w:val="333333"/>
          <w:sz w:val="30"/>
          <w:szCs w:val="30"/>
        </w:rPr>
        <w:t>622.28</w:t>
      </w:r>
      <w:r>
        <w:rPr>
          <w:rFonts w:ascii="Arial" w:hAnsi="Arial" w:cs="Arial"/>
          <w:color w:val="333333"/>
          <w:kern w:val="0"/>
          <w:sz w:val="30"/>
          <w:szCs w:val="30"/>
        </w:rPr>
        <w:t>万元，其中，基本支出</w:t>
      </w:r>
      <w:r w:rsidR="005E586A">
        <w:rPr>
          <w:rFonts w:ascii="Arial" w:hAnsi="Arial" w:cs="Arial" w:hint="eastAsia"/>
          <w:color w:val="333333"/>
          <w:kern w:val="0"/>
          <w:sz w:val="30"/>
          <w:szCs w:val="30"/>
        </w:rPr>
        <w:t>304.38</w:t>
      </w:r>
      <w:r>
        <w:rPr>
          <w:rFonts w:ascii="Arial" w:hAnsi="Arial" w:cs="Arial"/>
          <w:color w:val="333333"/>
          <w:kern w:val="0"/>
          <w:sz w:val="30"/>
          <w:szCs w:val="30"/>
        </w:rPr>
        <w:t>万元，项目支出</w:t>
      </w:r>
      <w:r>
        <w:rPr>
          <w:rFonts w:ascii="Arial" w:hAnsi="Arial" w:cs="Arial" w:hint="eastAsia"/>
          <w:color w:val="333333"/>
          <w:kern w:val="0"/>
          <w:sz w:val="30"/>
          <w:szCs w:val="30"/>
        </w:rPr>
        <w:t>317.9</w:t>
      </w:r>
      <w:r>
        <w:rPr>
          <w:rFonts w:ascii="Arial" w:hAnsi="Arial" w:cs="Arial"/>
          <w:color w:val="333333"/>
          <w:kern w:val="0"/>
          <w:sz w:val="30"/>
          <w:szCs w:val="30"/>
        </w:rPr>
        <w:t>万元</w:t>
      </w:r>
      <w:bookmarkStart w:id="0" w:name="_GoBack"/>
      <w:bookmarkEnd w:id="0"/>
      <w:r>
        <w:rPr>
          <w:rFonts w:ascii="Arial" w:hAnsi="Arial" w:cs="Arial"/>
          <w:color w:val="333333"/>
          <w:kern w:val="0"/>
          <w:sz w:val="30"/>
          <w:szCs w:val="30"/>
        </w:rPr>
        <w:t>。</w:t>
      </w:r>
    </w:p>
    <w:p w:rsidR="009E1A52" w:rsidRDefault="00910094">
      <w:pPr>
        <w:pStyle w:val="a5"/>
        <w:shd w:val="clear" w:color="auto" w:fill="FFFFFF"/>
        <w:spacing w:before="0" w:beforeAutospacing="0" w:after="0" w:afterAutospacing="0"/>
        <w:ind w:firstLineChars="200" w:firstLine="640"/>
        <w:rPr>
          <w:rFonts w:ascii="黑体" w:eastAsia="黑体" w:hAnsi="黑体" w:cs="黑体"/>
          <w:color w:val="333333"/>
          <w:kern w:val="2"/>
          <w:sz w:val="32"/>
          <w:szCs w:val="32"/>
        </w:rPr>
      </w:pPr>
      <w:r>
        <w:rPr>
          <w:rFonts w:ascii="黑体" w:eastAsia="黑体" w:hAnsi="黑体" w:cs="黑体" w:hint="eastAsia"/>
          <w:color w:val="333333"/>
          <w:kern w:val="2"/>
          <w:sz w:val="32"/>
          <w:szCs w:val="32"/>
        </w:rPr>
        <w:t>六、名词解释</w:t>
      </w:r>
    </w:p>
    <w:p w:rsidR="009E1A52" w:rsidRDefault="00910094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（一）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 w:rsidR="009E1A52" w:rsidRDefault="00910094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（二）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ascii="Arial" w:hAnsi="Arial" w:cs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”</w:t>
      </w:r>
      <w:r>
        <w:rPr>
          <w:rFonts w:ascii="Arial" w:hAnsi="Arial" w:cs="Arial"/>
          <w:color w:val="333333"/>
          <w:sz w:val="30"/>
          <w:szCs w:val="30"/>
        </w:rPr>
        <w:t>经费：纳入</w:t>
      </w:r>
      <w:r>
        <w:rPr>
          <w:rFonts w:ascii="Arial" w:hAnsi="Arial" w:cs="Arial" w:hint="eastAsia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</w:t>
      </w:r>
      <w:proofErr w:type="gramStart"/>
      <w:r>
        <w:rPr>
          <w:rFonts w:ascii="Arial" w:hAnsi="Arial" w:cs="Arial"/>
          <w:color w:val="333333"/>
          <w:sz w:val="30"/>
          <w:szCs w:val="30"/>
        </w:rPr>
        <w:t>“</w:t>
      </w:r>
      <w:proofErr w:type="gramEnd"/>
      <w:r>
        <w:rPr>
          <w:rFonts w:ascii="Arial" w:hAnsi="Arial" w:cs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ascii="Arial" w:hAnsi="Arial" w:cs="Arial"/>
          <w:color w:val="333333"/>
          <w:sz w:val="30"/>
          <w:szCs w:val="30"/>
        </w:rPr>
        <w:t>经费，是指用一般公共预算拨款安排的公务接待费、公务用车购置及运行</w:t>
      </w:r>
      <w:r>
        <w:rPr>
          <w:rFonts w:ascii="Arial" w:hAnsi="Arial" w:cs="Arial"/>
          <w:color w:val="333333"/>
          <w:sz w:val="30"/>
          <w:szCs w:val="30"/>
        </w:rPr>
        <w:lastRenderedPageBreak/>
        <w:t>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</w:r>
    </w:p>
    <w:p w:rsidR="009E1A52" w:rsidRDefault="009E1A52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 w:rsidR="009E1A52" w:rsidRDefault="00910094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第二部分：部门预算公开的表格</w:t>
      </w:r>
    </w:p>
    <w:p w:rsidR="009E1A52" w:rsidRDefault="00910094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一、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年部门预算收支总表</w:t>
      </w:r>
    </w:p>
    <w:p w:rsidR="009E1A52" w:rsidRDefault="00910094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二、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年单位财政拨款收支总表</w:t>
      </w:r>
    </w:p>
    <w:p w:rsidR="009E1A52" w:rsidRDefault="00910094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三、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年单位一般公共预算支出表</w:t>
      </w:r>
    </w:p>
    <w:p w:rsidR="009E1A52" w:rsidRDefault="00910094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四、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年单位一般公共预算基本支出表</w:t>
      </w:r>
    </w:p>
    <w:p w:rsidR="009E1A52" w:rsidRDefault="00910094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五、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年单位一般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公预算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“三公”经费支出表</w:t>
      </w:r>
    </w:p>
    <w:p w:rsidR="009E1A52" w:rsidRDefault="00910094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六、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年单位政府性基金预算支出表</w:t>
      </w:r>
    </w:p>
    <w:p w:rsidR="009E1A52" w:rsidRDefault="00910094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七、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年部门收支总表</w:t>
      </w:r>
    </w:p>
    <w:p w:rsidR="009E1A52" w:rsidRDefault="00910094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八、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年部门收入总表</w:t>
      </w:r>
    </w:p>
    <w:p w:rsidR="009E1A52" w:rsidRDefault="00910094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九、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年部门支出总表</w:t>
      </w:r>
    </w:p>
    <w:p w:rsidR="009E1A52" w:rsidRDefault="00910094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年政府预算支出明细汇总表</w:t>
      </w:r>
    </w:p>
    <w:p w:rsidR="009E1A52" w:rsidRDefault="00910094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十一、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年一般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公预算—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政府预算支出明细汇总表</w:t>
      </w:r>
    </w:p>
    <w:p w:rsidR="009E1A52" w:rsidRDefault="00910094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十二、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年政府采购预算计划表</w:t>
      </w:r>
    </w:p>
    <w:p w:rsidR="009E1A52" w:rsidRDefault="00910094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十三、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年单位项目支出绩效目标申报表</w:t>
      </w:r>
    </w:p>
    <w:p w:rsidR="009E1A52" w:rsidRDefault="00910094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十四、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年部门整体支出预算绩效目标表</w:t>
      </w:r>
    </w:p>
    <w:p w:rsidR="009E1A52" w:rsidRDefault="00910094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十五、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年政府购买服务支出预算表</w:t>
      </w:r>
    </w:p>
    <w:p w:rsidR="009E1A52" w:rsidRDefault="009E1A52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</w:p>
    <w:p w:rsidR="009E1A52" w:rsidRDefault="009E1A52">
      <w:pPr>
        <w:jc w:val="center"/>
        <w:rPr>
          <w:sz w:val="44"/>
          <w:szCs w:val="44"/>
        </w:rPr>
      </w:pPr>
    </w:p>
    <w:sectPr w:rsidR="009E1A52" w:rsidSect="00864B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797" w:bottom="1191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0CD" w:rsidRDefault="00DD30CD">
      <w:r>
        <w:separator/>
      </w:r>
    </w:p>
  </w:endnote>
  <w:endnote w:type="continuationSeparator" w:id="0">
    <w:p w:rsidR="00DD30CD" w:rsidRDefault="00DD3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宋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A52" w:rsidRDefault="009E1A5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A52" w:rsidRDefault="009E1A52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A52" w:rsidRDefault="009E1A5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0CD" w:rsidRDefault="00DD30CD">
      <w:r>
        <w:separator/>
      </w:r>
    </w:p>
  </w:footnote>
  <w:footnote w:type="continuationSeparator" w:id="0">
    <w:p w:rsidR="00DD30CD" w:rsidRDefault="00DD30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A52" w:rsidRDefault="009E1A5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A52" w:rsidRDefault="009E1A52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A52" w:rsidRDefault="009E1A5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217B2"/>
    <w:multiLevelType w:val="singleLevel"/>
    <w:tmpl w:val="46A217B2"/>
    <w:lvl w:ilvl="0">
      <w:start w:val="3"/>
      <w:numFmt w:val="chineseCounting"/>
      <w:suff w:val="nothing"/>
      <w:lvlText w:val="%1、"/>
      <w:lvlJc w:val="left"/>
      <w:pPr>
        <w:ind w:left="60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WRlY2U1MzdkY2I2ODQ5MzlkYTY0ZTQ0M2U5ZjM3ZTUifQ=="/>
  </w:docVars>
  <w:rsids>
    <w:rsidRoot w:val="00BE727D"/>
    <w:rsid w:val="000744AA"/>
    <w:rsid w:val="0009547C"/>
    <w:rsid w:val="0011700F"/>
    <w:rsid w:val="00136B50"/>
    <w:rsid w:val="00172FA0"/>
    <w:rsid w:val="00185B3D"/>
    <w:rsid w:val="00194DBF"/>
    <w:rsid w:val="001E1024"/>
    <w:rsid w:val="00213828"/>
    <w:rsid w:val="002753E4"/>
    <w:rsid w:val="00283CCA"/>
    <w:rsid w:val="00320024"/>
    <w:rsid w:val="0033027B"/>
    <w:rsid w:val="00335429"/>
    <w:rsid w:val="003F73DC"/>
    <w:rsid w:val="005357D8"/>
    <w:rsid w:val="0057546C"/>
    <w:rsid w:val="005C373A"/>
    <w:rsid w:val="005E586A"/>
    <w:rsid w:val="006A1291"/>
    <w:rsid w:val="006D0EBF"/>
    <w:rsid w:val="006E3EAC"/>
    <w:rsid w:val="00722527"/>
    <w:rsid w:val="00745EEA"/>
    <w:rsid w:val="00776955"/>
    <w:rsid w:val="00864B29"/>
    <w:rsid w:val="008D25DF"/>
    <w:rsid w:val="008E5718"/>
    <w:rsid w:val="00910094"/>
    <w:rsid w:val="0091352E"/>
    <w:rsid w:val="00917785"/>
    <w:rsid w:val="009E1A52"/>
    <w:rsid w:val="009F3467"/>
    <w:rsid w:val="00A86259"/>
    <w:rsid w:val="00B07A9E"/>
    <w:rsid w:val="00B61A31"/>
    <w:rsid w:val="00B843E9"/>
    <w:rsid w:val="00B86D95"/>
    <w:rsid w:val="00BB45DC"/>
    <w:rsid w:val="00BB616E"/>
    <w:rsid w:val="00BE727D"/>
    <w:rsid w:val="00C7285A"/>
    <w:rsid w:val="00C85CA8"/>
    <w:rsid w:val="00C87789"/>
    <w:rsid w:val="00C96FF7"/>
    <w:rsid w:val="00DD30CD"/>
    <w:rsid w:val="00F007FB"/>
    <w:rsid w:val="00FE2A0E"/>
    <w:rsid w:val="395E22F6"/>
    <w:rsid w:val="4DFD207F"/>
    <w:rsid w:val="5D2D2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 w:qFormat="1"/>
    <w:lsdException w:name="footer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uiPriority="99" w:qFormat="1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link w:val="a4"/>
    <w:uiPriority w:val="99"/>
    <w:qFormat/>
    <w:rPr>
      <w:sz w:val="18"/>
      <w:szCs w:val="18"/>
    </w:rPr>
  </w:style>
  <w:style w:type="character" w:customStyle="1" w:styleId="Char">
    <w:name w:val="页脚 Char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8</Pages>
  <Words>607</Words>
  <Characters>3462</Characters>
  <Application>Microsoft Office Word</Application>
  <DocSecurity>0</DocSecurity>
  <Lines>28</Lines>
  <Paragraphs>8</Paragraphs>
  <ScaleCrop>false</ScaleCrop>
  <Company/>
  <LinksUpToDate>false</LinksUpToDate>
  <CharactersWithSpaces>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2019年部门预算及“三公”经费预算</dc:title>
  <dc:creator>lenovo</dc:creator>
  <cp:lastModifiedBy>Administrator</cp:lastModifiedBy>
  <cp:revision>38</cp:revision>
  <dcterms:created xsi:type="dcterms:W3CDTF">2019-12-05T01:02:00Z</dcterms:created>
  <dcterms:modified xsi:type="dcterms:W3CDTF">2023-10-09T11:41:00Z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