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1"/>
        <w:gridCol w:w="1380"/>
        <w:gridCol w:w="812"/>
        <w:gridCol w:w="834"/>
        <w:gridCol w:w="850"/>
        <w:gridCol w:w="7356"/>
        <w:gridCol w:w="810"/>
        <w:gridCol w:w="800"/>
        <w:gridCol w:w="811"/>
      </w:tblGrid>
      <w:tr w14:paraId="0146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9"/>
            <w:tcBorders>
              <w:top w:val="nil"/>
              <w:left w:val="nil"/>
              <w:bottom w:val="nil"/>
              <w:right w:val="nil"/>
            </w:tcBorders>
            <w:noWrap/>
            <w:vAlign w:val="center"/>
          </w:tcPr>
          <w:p w14:paraId="3F25DC49">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安化县发展和改革局行政执法事项清单</w:t>
            </w:r>
          </w:p>
        </w:tc>
      </w:tr>
      <w:tr w14:paraId="7996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9"/>
            <w:tcBorders>
              <w:top w:val="nil"/>
              <w:left w:val="nil"/>
              <w:bottom w:val="single" w:color="000000" w:sz="4" w:space="0"/>
              <w:right w:val="nil"/>
            </w:tcBorders>
            <w:noWrap/>
            <w:vAlign w:val="center"/>
          </w:tcPr>
          <w:p w14:paraId="744A261D">
            <w:pPr>
              <w:keepNext w:val="0"/>
              <w:keepLines w:val="0"/>
              <w:widowControl/>
              <w:suppressLineNumbers w:val="0"/>
              <w:jc w:val="left"/>
              <w:textAlignment w:val="center"/>
              <w:rPr>
                <w:rFonts w:ascii="黑体" w:hAnsi="宋体" w:eastAsia="黑体" w:cs="黑体"/>
                <w:i w:val="0"/>
                <w:color w:val="000000"/>
                <w:sz w:val="26"/>
                <w:szCs w:val="26"/>
                <w:u w:val="none"/>
              </w:rPr>
            </w:pPr>
            <w:r>
              <w:rPr>
                <w:rFonts w:hint="eastAsia" w:ascii="黑体" w:hAnsi="宋体" w:eastAsia="黑体" w:cs="黑体"/>
                <w:i w:val="0"/>
                <w:color w:val="000000"/>
                <w:kern w:val="0"/>
                <w:sz w:val="26"/>
                <w:szCs w:val="26"/>
                <w:u w:val="none"/>
                <w:lang w:val="en-US" w:eastAsia="zh-CN" w:bidi="ar"/>
              </w:rPr>
              <w:t>填报单位</w:t>
            </w:r>
            <w:r>
              <w:rPr>
                <w:rFonts w:hint="eastAsia" w:ascii="黑体" w:hAnsi="宋体" w:eastAsia="黑体" w:cs="黑体"/>
                <w:b w:val="0"/>
                <w:bCs w:val="0"/>
                <w:i w:val="0"/>
                <w:color w:val="000000"/>
                <w:kern w:val="0"/>
                <w:sz w:val="26"/>
                <w:szCs w:val="26"/>
                <w:u w:val="none"/>
                <w:lang w:val="en-US" w:eastAsia="zh-CN" w:bidi="ar"/>
              </w:rPr>
              <w:t>：安化县发展和改革局</w:t>
            </w:r>
          </w:p>
        </w:tc>
      </w:tr>
      <w:tr w14:paraId="1098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A437D24">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52E526F">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事项名称</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B4FD9C7">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执法类别</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279158B">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执法主体</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1D0D3F0">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承办机构</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695371F8">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执法依据</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38878D8">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实施对象</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04205CA">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是否涉企</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8D9CE11">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备注</w:t>
            </w:r>
          </w:p>
        </w:tc>
      </w:tr>
      <w:tr w14:paraId="3DBA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C5F130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45F41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企业投资项目核准</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C5505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AB3B8E8">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4B99AB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 w:bidi="ar"/>
                <w:woUserID w:val="1"/>
              </w:rPr>
              <w:t>行政审批服务股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3700DB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关于投资体制改革的决定》（国发〔2004〕20号）第二部分第（一）、（二）：对于企业不使用政府投资建设的项目，一律不再实行审批制。其中，政府仅对重大项目和限制类项目从维护社会公共利益角度进行核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国务院关于发布政府核准的投资项目目录(2016年本)的通知(国发[2016]72号)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办公厅关于印发国家发展和改革委员会主要职责内设机构和人员编制规定的通知》（国办发〔2008〕102号）第二条（五）：按国务院规定权限审批、核准、审核重大建设项目、重大外资项目、境外资源开发类重大投资项目和大额用汇投资项目。</w:t>
            </w:r>
          </w:p>
          <w:p w14:paraId="26B3F0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《中共中央 国务院关于深化投融资体制改革的意见》（中发[2016]18号）第二部分第（二）：及时修订并公布政府核准的投资项目目录，除目录范围内的项目外，一律实行备案制，由企业按照有关规定向备案机关备案。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企业投资项目核准和备案管理条例》（国务院令第673号）第三条：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对前款规定以外的项目，实行备案管理。除国务院另有规定的，实行备案管理的项目按照属地原则备案，备案机关及其权限由省、自治区、直辖市和计划单列市人民政府规定。</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89782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669F1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851E0FC">
            <w:pPr>
              <w:keepNext w:val="0"/>
              <w:keepLines w:val="0"/>
              <w:widowControl/>
              <w:suppressLineNumbers w:val="0"/>
              <w:jc w:val="center"/>
              <w:textAlignment w:val="center"/>
              <w:rPr>
                <w:rFonts w:hint="eastAsia" w:ascii="宋体" w:hAnsi="宋体" w:eastAsia="宋体" w:cs="宋体"/>
                <w:i w:val="0"/>
                <w:color w:val="FF0000"/>
                <w:sz w:val="20"/>
                <w:szCs w:val="20"/>
                <w:u w:val="none"/>
              </w:rPr>
            </w:pPr>
          </w:p>
        </w:tc>
      </w:tr>
      <w:tr w14:paraId="5DCC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68DD5E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46663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节能审查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C6C44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4D6DCE1">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131049E3">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12"/>
              </w:rPr>
            </w:pPr>
            <w:r>
              <w:rPr>
                <w:rFonts w:hint="eastAsia" w:ascii="宋体" w:hAnsi="宋体" w:eastAsia="宋体" w:cs="宋体"/>
                <w:i w:val="0"/>
                <w:color w:val="000000"/>
                <w:sz w:val="20"/>
                <w:szCs w:val="20"/>
                <w:u w:val="none"/>
                <w:lang w:eastAsia="zh"/>
                <w:woUserID w:val="12"/>
              </w:rPr>
              <w:t>资源环境和区域协调发展股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3E70047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国人民代表大会常务委员会关于修改&lt;中华人民共和国节约能源法&gt;等六部法律的决定》：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加强节能工作的决定》（国发[2006]28号）第二十三条：建立固定资产投资项目节能评估和审查制度。有关部门和地方人民政府要对固定资产投资项目（含新建、改建、扩建项目）进行节能评估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《固定资产投资项目节能审查办法》（2023年国家发改委令第2号）第三条 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第五条 国家发展改革委负责制定节能审查的相关管理办法，组织编制技术标准、规范和指南，开展业务培训，依据各地能源消费形势、落实能源消耗总量和强度调控、控制化石能源消费、完成节能目标任务、推进碳达峰碳中和进展等情况，对各地新上重大高耗能项目的节能审查工作进行督导。第九条 国家发展改革委核报国务院审批以及国家发展改革委审批的政府投资项目，建设单位在报送项目可行性研究报告前，需取得省级节能审查机关出具的节能审查意见。国家发展改革委核报国务院核准以及国家发展改革委核准的企业投资项目，建设单位需在开工建设前取得省级节能审查机关出具的节能审查意见。</w:t>
            </w:r>
          </w:p>
          <w:p w14:paraId="36BE4D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人大财政经济委员会办公室关于节能评估审查是否属于行政许可事项的复函》：根据行政许可法，上述规定符合设定行政许可的要求和条件。在实际工作中，国家发改委为落实节能法的要求，将节能评估和审查作为项目审批、核准和开工建设的强制性前置条件，节能评估和审查制度与环境评估等一样，已成为固定资产投资项目审批核准制度的重点环节。</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F31C516">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12"/>
              </w:rPr>
            </w:pPr>
            <w:r>
              <w:rPr>
                <w:rFonts w:hint="eastAsia" w:ascii="宋体" w:hAnsi="宋体" w:eastAsia="宋体" w:cs="宋体"/>
                <w:i w:val="0"/>
                <w:color w:val="000000"/>
                <w:sz w:val="20"/>
                <w:szCs w:val="20"/>
                <w:u w:val="none"/>
                <w:lang w:eastAsia="zh"/>
                <w:woUserID w:val="12"/>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A8A862D">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12"/>
              </w:rPr>
            </w:pPr>
            <w:r>
              <w:rPr>
                <w:rFonts w:hint="eastAsia" w:ascii="宋体" w:hAnsi="宋体" w:eastAsia="宋体" w:cs="宋体"/>
                <w:i w:val="0"/>
                <w:color w:val="000000"/>
                <w:sz w:val="20"/>
                <w:szCs w:val="20"/>
                <w:u w:val="none"/>
                <w:lang w:eastAsia="zh"/>
                <w:woUserID w:val="12"/>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F41828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14:paraId="5B7D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233535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14DC4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石油天然气管道保护范围内特定施工作业许可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21224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90A041E">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140E66F4">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能源股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06052F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《中华人民共和国石油天然气管道保护法》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第三十五条进行下列施工作业，施工单位应当向管道所在地县级人民政府主管管道保护工作的部门提出申请：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（一）穿跨越管道的施工作业；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管道线路中心线两侧各五米至五十米和本法第五十八条第一项所列管道附属设施周边一百米地域范围内，新建、改建、扩建铁路、公路、河渠，架设电力线路，埋设地下电缆、光缆，设置安全接地体、避雷接地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（三）在管道线路中心线两侧各二百米和本法第五十八条第一项所列管道附属设施周边五百米地域范围内，进行爆破、地震法勘探或者工程挖掘、工程钻探、采矿。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F4657C6">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16"/>
              </w:rPr>
            </w:pPr>
            <w:r>
              <w:rPr>
                <w:rFonts w:hint="eastAsia" w:ascii="宋体" w:hAnsi="宋体" w:eastAsia="宋体" w:cs="宋体"/>
                <w:i w:val="0"/>
                <w:color w:val="000000"/>
                <w:sz w:val="20"/>
                <w:szCs w:val="20"/>
                <w:u w:val="none"/>
                <w:lang w:eastAsia="zh"/>
                <w:woUserID w:val="16"/>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A5C0BA1">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16"/>
              </w:rPr>
            </w:pPr>
            <w:r>
              <w:rPr>
                <w:rFonts w:hint="eastAsia" w:ascii="宋体" w:hAnsi="宋体" w:eastAsia="宋体" w:cs="宋体"/>
                <w:i w:val="0"/>
                <w:color w:val="000000"/>
                <w:sz w:val="20"/>
                <w:szCs w:val="20"/>
                <w:u w:val="none"/>
                <w:lang w:eastAsia="zh"/>
                <w:woUserID w:val="16"/>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52FBB09">
            <w:pPr>
              <w:jc w:val="center"/>
              <w:rPr>
                <w:rFonts w:hint="eastAsia" w:ascii="宋体" w:hAnsi="宋体" w:eastAsia="宋体" w:cs="宋体"/>
                <w:i w:val="0"/>
                <w:color w:val="000000"/>
                <w:sz w:val="20"/>
                <w:szCs w:val="20"/>
                <w:u w:val="none"/>
              </w:rPr>
            </w:pPr>
          </w:p>
        </w:tc>
      </w:tr>
      <w:tr w14:paraId="02AA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CAC1A09">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9C1AB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工程建设项目招标方式、招标组织形式和招标范围核准</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4B686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38E2183">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3AF7F103">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279DC21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《中华人民共和国招标投标法实施条例》（中华人民共和国国务院令〔2019〕第709号）第七条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中华人民共和国招标投标法》（中华人民共和国主席令〔2017〕第86号）第九条  招标项目按照国家有关规定需要履行项目审批手续的，应当先履行审批手续，取得批准。 招标人应当有进行招标项目的相应资金或者资金来源已经落实，并应当在招标文件中如实载明。</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406CB2E">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2F1D4AE">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5384040">
            <w:pPr>
              <w:jc w:val="center"/>
              <w:rPr>
                <w:rFonts w:hint="eastAsia" w:ascii="宋体" w:hAnsi="宋体" w:eastAsia="宋体" w:cs="宋体"/>
                <w:i w:val="0"/>
                <w:color w:val="000000"/>
                <w:sz w:val="20"/>
                <w:szCs w:val="20"/>
                <w:u w:val="none"/>
              </w:rPr>
            </w:pPr>
          </w:p>
        </w:tc>
      </w:tr>
      <w:tr w14:paraId="017B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D69BB45">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05959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权限内单独修建人防工程的设计审查、开工报告批准、质量和安全监督、竣工验收备案</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40A8D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6C2619E">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293C1F84">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3"/>
              </w:rPr>
            </w:pPr>
            <w:r>
              <w:rPr>
                <w:rFonts w:hint="eastAsia" w:ascii="宋体" w:hAnsi="宋体" w:eastAsia="宋体" w:cs="宋体"/>
                <w:i w:val="0"/>
                <w:color w:val="000000"/>
                <w:sz w:val="20"/>
                <w:szCs w:val="20"/>
                <w:u w:val="none"/>
                <w:lang w:eastAsia="zh"/>
                <w:woUserID w:val="3"/>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442175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1.《湖南省实施&lt;中华人民共和国人民防空法&gt;办法》第十三条 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2.《湖南省人民防空工程建设与维护管理规定》（省政府令第297号）第十四条 单建人防工程建设项目依照国家和省有关规定，由发展改革主管部门办理立项手续，在人防主管部门办理项目初步设计审查、质量与安全监督手续、开工报告手续和竣工验收备案。</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7868006">
            <w:pPr>
              <w:jc w:val="center"/>
              <w:rPr>
                <w:rFonts w:hint="eastAsia" w:ascii="宋体" w:hAnsi="宋体" w:eastAsia="宋体" w:cs="宋体"/>
                <w:i w:val="0"/>
                <w:color w:val="000000"/>
                <w:sz w:val="20"/>
                <w:szCs w:val="20"/>
                <w:u w:val="none"/>
                <w:lang w:eastAsia="zh"/>
                <w:woUserID w:val="3"/>
              </w:rPr>
            </w:pPr>
            <w:r>
              <w:rPr>
                <w:rFonts w:hint="eastAsia" w:ascii="宋体" w:hAnsi="宋体" w:eastAsia="宋体" w:cs="宋体"/>
                <w:i w:val="0"/>
                <w:color w:val="000000"/>
                <w:sz w:val="20"/>
                <w:szCs w:val="20"/>
                <w:u w:val="none"/>
                <w:lang w:eastAsia="zh"/>
                <w:woUserID w:val="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5213A10">
            <w:pPr>
              <w:jc w:val="center"/>
              <w:rPr>
                <w:rFonts w:hint="eastAsia" w:ascii="宋体" w:hAnsi="宋体" w:eastAsia="宋体" w:cs="宋体"/>
                <w:i w:val="0"/>
                <w:color w:val="000000"/>
                <w:sz w:val="20"/>
                <w:szCs w:val="20"/>
                <w:u w:val="none"/>
                <w:lang w:eastAsia="zh"/>
                <w:woUserID w:val="3"/>
              </w:rPr>
            </w:pPr>
            <w:r>
              <w:rPr>
                <w:rFonts w:hint="eastAsia" w:ascii="宋体" w:hAnsi="宋体" w:eastAsia="宋体" w:cs="宋体"/>
                <w:i w:val="0"/>
                <w:color w:val="000000"/>
                <w:sz w:val="20"/>
                <w:szCs w:val="20"/>
                <w:u w:val="none"/>
                <w:lang w:eastAsia="zh"/>
                <w:woUserID w:val="3"/>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510B5C4">
            <w:pPr>
              <w:jc w:val="center"/>
              <w:rPr>
                <w:rFonts w:hint="eastAsia" w:ascii="宋体" w:hAnsi="宋体" w:eastAsia="宋体" w:cs="宋体"/>
                <w:i w:val="0"/>
                <w:color w:val="000000"/>
                <w:sz w:val="20"/>
                <w:szCs w:val="20"/>
                <w:u w:val="none"/>
              </w:rPr>
            </w:pPr>
          </w:p>
        </w:tc>
      </w:tr>
      <w:tr w14:paraId="1A0D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29D0219">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46469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拆除、改造、报废人防工程审批</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A0670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9A43582">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07D134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04DF80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《中华人民共和国人民防空法》（中华人民共和国主席令〔2009〕第18号）第七条   国家人民防空主管部门管理全国的人民防空工作。大军区人民防空主管部门管理本区域的人民防空工作。县级以上地方各级人民政府人民防空主管部门管理本行政区域的人民防空工作。中央国家机关人民防空主管部门管理中央国家机关的人民防空工作。人民防空主管部门的设置、职责和任务，由国务院、中央军事委员会规定。 县级以上人民政府的计划、规划、建设等有关部门在各自的职责范围内负责有关的人民防空工作。第三十五条 人民防空通信、警报设施必须保持良好使用状态。 设置在有关单位的人民防空警报设施，由其所在单位维护管理，不得擅自拆除。 县级以上地方各级人民政府根据需要可以组织试鸣防空警报；并在试鸣的五日以前发布公告。第二十八条   任何组织或者个人不得擅自拆除本法第二十一条规定的人民防空工程；确需拆除的，必须报经人民防空主管部门批准，并由拆除单位负责补建或者补偿。 《湖南省实施&lt;中华人民共和国人民防空法&gt;办法》（湖南省第十一届人民代表大会常务委员会公告〔2011〕第54号（2011年5月27日湖南省第十一届人民代表大会常务委员会第二十二次会议通过  根据2020年7月30日湖南省第十三届人民代表大会常务委员会第十九次会议《关于修改〈湖南省燃气管理条例〉等十件地方性法规的决定》修正））第二十八条   在人民防空警报设置点或者规划设置点修建建筑物，应当在该建筑物顶层预留警报设施专用房，由人民防空主管部门安装防空警报设施。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D533586">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97BE40E">
            <w:pPr>
              <w:jc w:val="center"/>
              <w:rPr>
                <w:rFonts w:hint="eastAsia" w:ascii="宋体" w:hAnsi="宋体" w:eastAsia="宋体" w:cs="宋体"/>
                <w:i w:val="0"/>
                <w:color w:val="000000"/>
                <w:sz w:val="20"/>
                <w:szCs w:val="20"/>
                <w:u w:val="none"/>
                <w:lang w:eastAsia="zh"/>
                <w:woUserID w:val="3"/>
              </w:rPr>
            </w:pPr>
            <w:r>
              <w:rPr>
                <w:rFonts w:hint="eastAsia" w:ascii="宋体" w:hAnsi="宋体" w:eastAsia="宋体" w:cs="宋体"/>
                <w:i w:val="0"/>
                <w:color w:val="000000"/>
                <w:sz w:val="20"/>
                <w:szCs w:val="20"/>
                <w:u w:val="none"/>
                <w:lang w:eastAsia="zh"/>
                <w:woUserID w:val="3"/>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8D39CD5">
            <w:pPr>
              <w:jc w:val="center"/>
              <w:rPr>
                <w:rFonts w:hint="eastAsia" w:ascii="宋体" w:hAnsi="宋体" w:eastAsia="宋体" w:cs="宋体"/>
                <w:i w:val="0"/>
                <w:color w:val="000000"/>
                <w:sz w:val="20"/>
                <w:szCs w:val="20"/>
                <w:u w:val="none"/>
              </w:rPr>
            </w:pPr>
          </w:p>
        </w:tc>
      </w:tr>
      <w:tr w14:paraId="3BC5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F90CA21">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87423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拆除、迁移防空警报通信设施审批</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C644B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B32EA66">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134AFACC">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13"/>
              </w:rPr>
            </w:pPr>
            <w:r>
              <w:rPr>
                <w:rFonts w:hint="eastAsia" w:ascii="宋体" w:hAnsi="宋体" w:eastAsia="宋体" w:cs="宋体"/>
                <w:i w:val="0"/>
                <w:color w:val="000000"/>
                <w:sz w:val="20"/>
                <w:szCs w:val="20"/>
                <w:u w:val="none"/>
                <w:lang w:eastAsia="zh"/>
                <w:woUserID w:val="13"/>
              </w:rPr>
              <w:t>指挥与信息化股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695907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1.《中华人民共和国人民防空法》第七条： 国家人民防空主管部门管理全国的人民防空工作。大军区人民防空主管部门管理本区域的人民防空工作。县级以上地方各级人民政府人民防空主管部门管理本行政区域的人民防空工作。中央国家机关人民防空主管部门管理中央国家机关的人民防空工作。人民防空主管部门的设置、职责和任务，由国务院、中央军事委员会规定。县级以上人民政府的计划、规划、建设等有关部门在各自的职责范围内负责有关的人民防空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2.《中华人民共和国人民防空法》第三十五条 ：民防空通信、警报设施必须保持良好使用状态。设置在有关单位的人民防空警报设施，由其所在单位维护管理，不得擅自拆除。县级以上地方各级人民政府根据需要可以组织试鸣防空警报；并在试鸣的五日以前发布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3.《湖南省实施&lt;中华人民共和国人民防空法&gt;办法》（2011年修订）第二十八条 ：在人民防空警报设置点或者规划设置点修建建筑物，应当在该建筑物顶层预留警报设施专用房，由人民防空主管部门安装防空警报设施。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0A71496">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A7F2525">
            <w:pPr>
              <w:jc w:val="center"/>
              <w:rPr>
                <w:rFonts w:hint="eastAsia" w:ascii="宋体" w:hAnsi="宋体" w:eastAsia="宋体" w:cs="宋体"/>
                <w:i w:val="0"/>
                <w:color w:val="000000"/>
                <w:sz w:val="20"/>
                <w:szCs w:val="20"/>
                <w:u w:val="none"/>
                <w:lang w:eastAsia="zh"/>
                <w:woUserID w:val="3"/>
              </w:rPr>
            </w:pPr>
            <w:r>
              <w:rPr>
                <w:rFonts w:hint="eastAsia" w:ascii="宋体" w:hAnsi="宋体" w:eastAsia="宋体" w:cs="宋体"/>
                <w:i w:val="0"/>
                <w:color w:val="000000"/>
                <w:sz w:val="20"/>
                <w:szCs w:val="20"/>
                <w:u w:val="none"/>
                <w:lang w:eastAsia="zh"/>
                <w:woUserID w:val="3"/>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ACED6E4">
            <w:pPr>
              <w:jc w:val="center"/>
              <w:rPr>
                <w:rFonts w:hint="eastAsia" w:ascii="宋体" w:hAnsi="宋体" w:eastAsia="宋体" w:cs="宋体"/>
                <w:i w:val="0"/>
                <w:color w:val="000000"/>
                <w:sz w:val="20"/>
                <w:szCs w:val="20"/>
                <w:u w:val="none"/>
              </w:rPr>
            </w:pPr>
          </w:p>
        </w:tc>
      </w:tr>
      <w:tr w14:paraId="33CE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19C7903">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B08FA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城市地下空间开发利用中人民防空防护事项的审批</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9E243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2642545">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0CD795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06E4A6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1.《中华人民共和国人民防空法》第14条：城市的地下交通干线以及其他地下工程的建设，应当兼顾人民防空需要；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中华人民共和国人民防空法）》第10条：县级以上人民政府编制城市总体规划时，在城市建设布局、建筑密度，城市主要道路、广场、绿地和水面的分布以及城市地下空间的开发利用等方面，应当充分考虑人民防空的需要，提高城市整体防护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人民防空法）》第11条：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4.《湖南省实施（中华人民共和国人民防空法）》第21条：人民防空工程所需专用人民防空防护设备，必须符合国家规定的质量标准，并按照有关规定在土建施工时安装、预留、预埋；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5.《湖南省实施（中华人民共和国人民防空法）》第22条：建设单位应当将人民防空工程档案报人民防空主管部门备案；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6.《湖南省人民防空工程建设与维护管理规定》第19条：城市地下空间开发利用兼顾人民防空需要，应当执行下列规定： （1）城市地铁、隧道等地下交通干线、交通综合枢纽符合人防工程防护规范标准； （2）除单建人防工程外的其他独立开发地下空间项目，修建不低于地下总建筑面积40%的人防工程； （3）除防空地下室外的其他结合地面建筑开发地下空间项目，修建不低于地下建筑面积10%的防空地下室。 人防主管部门参与城市地下空间开发项目的审查。</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981526E">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BDB6463">
            <w:pPr>
              <w:jc w:val="center"/>
              <w:rPr>
                <w:rFonts w:hint="eastAsia" w:ascii="宋体" w:hAnsi="宋体" w:eastAsia="宋体" w:cs="宋体"/>
                <w:i w:val="0"/>
                <w:color w:val="000000"/>
                <w:sz w:val="20"/>
                <w:szCs w:val="20"/>
                <w:u w:val="none"/>
                <w:lang w:eastAsia="zh"/>
                <w:woUserID w:val="3"/>
              </w:rPr>
            </w:pPr>
            <w:r>
              <w:rPr>
                <w:rFonts w:hint="eastAsia" w:ascii="宋体" w:hAnsi="宋体" w:eastAsia="宋体" w:cs="宋体"/>
                <w:i w:val="0"/>
                <w:color w:val="000000"/>
                <w:sz w:val="20"/>
                <w:szCs w:val="20"/>
                <w:u w:val="none"/>
                <w:lang w:eastAsia="zh"/>
                <w:woUserID w:val="3"/>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D74153B">
            <w:pPr>
              <w:jc w:val="center"/>
              <w:rPr>
                <w:rFonts w:hint="eastAsia" w:ascii="宋体" w:hAnsi="宋体" w:eastAsia="宋体" w:cs="宋体"/>
                <w:i w:val="0"/>
                <w:color w:val="000000"/>
                <w:sz w:val="20"/>
                <w:szCs w:val="20"/>
                <w:u w:val="none"/>
              </w:rPr>
            </w:pPr>
          </w:p>
        </w:tc>
      </w:tr>
      <w:tr w14:paraId="1676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6BFE3D8">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930EA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城市地下空间开发利用人防工程竣工验收</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0DDF4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B5940DA">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C0382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1E4557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1.《中华人民共和国人民防空法》第14条：城市的地下交通干线以及其他地下工程的建设，应当兼顾人民防空需要；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中华人民共和国人民防空法）》第11条：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人民防空法）》第19条：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4.《湖南省实施（中华人民共和国人民防空法）》第21条：人民防空工程所需专用人民防空防护设备，必须符合国家规定的质量标准，并按照有关规定在土建施工时安装、预留、预埋；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5.《湖南省实施（中华人民共和国人民防空法）》第22条：建设单位应当将人民防空工程档案报人民防空主管部门备案；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湖南省人民防空工程建设与维护管理规定》（省政府令第297号）（2020年1月1日施行）第19条：城市地下空间开发利用兼顾人民防空需要,应当执行下列规定:（一）城市地铁、隧道等地下交通干线、交通综合枢纽符合人防工程防护规范及标准；（二）除单建人防工程外的其他独立开发的地下空间项目，修建不低于地下总建筑面积40%的人防工程。人防主管部门参与城市地下空间开发项目的审查。</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20BA84A">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32EC78A">
            <w:pPr>
              <w:jc w:val="center"/>
              <w:rPr>
                <w:rFonts w:hint="eastAsia" w:ascii="宋体" w:hAnsi="宋体" w:eastAsia="宋体" w:cs="宋体"/>
                <w:i w:val="0"/>
                <w:color w:val="000000"/>
                <w:sz w:val="20"/>
                <w:szCs w:val="20"/>
                <w:u w:val="none"/>
                <w:lang w:eastAsia="zh"/>
                <w:woUserID w:val="3"/>
              </w:rPr>
            </w:pPr>
            <w:r>
              <w:rPr>
                <w:rFonts w:hint="eastAsia" w:ascii="宋体" w:hAnsi="宋体" w:eastAsia="宋体" w:cs="宋体"/>
                <w:i w:val="0"/>
                <w:color w:val="000000"/>
                <w:sz w:val="20"/>
                <w:szCs w:val="20"/>
                <w:u w:val="none"/>
                <w:lang w:eastAsia="zh"/>
                <w:woUserID w:val="3"/>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4BE429F">
            <w:pPr>
              <w:jc w:val="center"/>
              <w:rPr>
                <w:rFonts w:hint="eastAsia" w:ascii="宋体" w:hAnsi="宋体" w:eastAsia="宋体" w:cs="宋体"/>
                <w:i w:val="0"/>
                <w:color w:val="000000"/>
                <w:sz w:val="20"/>
                <w:szCs w:val="20"/>
                <w:u w:val="none"/>
              </w:rPr>
            </w:pPr>
          </w:p>
        </w:tc>
      </w:tr>
      <w:tr w14:paraId="56A9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1907F71">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00F99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城市地下空间开发利用中人民防空防护事项的设计审查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92DD9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DEE6F2C">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4A8CC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4981AC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1.《中华人民共和国人民防空法》（中华人民共和国主席令〔2009〕第18号）第十四条   城市的地下交通干线以及其他地下工程的建设，应当兼顾人民防空需要。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中华人民共和国人民防空法）》第十九条：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第十条   县级以上人民政府编制城市总体规划时，在城市建设布局、建筑密度，城市主要道路、广场、绿地和水面的分布以及城市地下空间的开发利用等方面，应当充分考虑人民防空的需要，提高城市整体防护能力。第十一条：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城市地铁、隧道等地下交通干线、交通综合枢纽，以及其他地下工程的关键部位和重点设施，必须符合人民防空防护标准和要求。人民防空主管部门应当参加其设计审查、质量监督和竣工验收认可工作。城市地下交通设施应当按照规划与人民防空疏散干道、连接通道连通，或者预留连通口。第二十二条：建设单位应当将人民防空工程档案报人民防空主管部门备案。第二十一条：人民防空工程所需专用人民防空防护设备，必须符合国家规定的质量标准，并按照有关规定在土建施工时安装、预留、预埋。《湖南省人民防空工程建设与维护管理规定》（省政府令第297号）第十九条   城市地下空间开发利用兼顾人民防空需要,应当执行下列规定:（一）城市地铁、隧道等地下交通干线、交通综合枢纽符合人防工程防护规范及标准；（二）除单建人防工程外的其他独立开发的地下空间项目，修建不低于地下总建筑面积40%的人防工程。人防主管部门参与城市地下空间开发项目的审查。</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67FF019">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D2C9750">
            <w:pPr>
              <w:jc w:val="center"/>
              <w:rPr>
                <w:rFonts w:hint="eastAsia" w:ascii="宋体" w:hAnsi="宋体" w:eastAsia="宋体" w:cs="宋体"/>
                <w:i w:val="0"/>
                <w:color w:val="000000"/>
                <w:sz w:val="20"/>
                <w:szCs w:val="20"/>
                <w:u w:val="none"/>
                <w:lang w:eastAsia="zh"/>
                <w:woUserID w:val="3"/>
              </w:rPr>
            </w:pPr>
            <w:r>
              <w:rPr>
                <w:rFonts w:hint="eastAsia" w:ascii="宋体" w:hAnsi="宋体" w:eastAsia="宋体" w:cs="宋体"/>
                <w:i w:val="0"/>
                <w:color w:val="000000"/>
                <w:sz w:val="20"/>
                <w:szCs w:val="20"/>
                <w:u w:val="none"/>
                <w:lang w:eastAsia="zh"/>
                <w:woUserID w:val="3"/>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6A668B3">
            <w:pPr>
              <w:jc w:val="center"/>
              <w:rPr>
                <w:rFonts w:hint="eastAsia" w:ascii="宋体" w:hAnsi="宋体" w:eastAsia="宋体" w:cs="宋体"/>
                <w:i w:val="0"/>
                <w:color w:val="000000"/>
                <w:sz w:val="20"/>
                <w:szCs w:val="20"/>
                <w:u w:val="none"/>
              </w:rPr>
            </w:pPr>
          </w:p>
        </w:tc>
      </w:tr>
      <w:tr w14:paraId="2CE3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3B5AC91">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D89FF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新建民用建筑防空地下室建设审批</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40808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C641E94">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4BBA20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4E7865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1.《中华人民共和国人民防空法》第二十二条：城市新建民用建筑，按照国家有关规定修建战时可用于防空的地下室；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2.《关于加强人民防空工作的决定》（中发〔2001〕9号）第9条：城市及城市规划区内的新建民用建筑，必须依法同步建设防空地下室。人民防空 主管部门负责防空地下室建设和城市地下空间开发利用兼顾人民防空要求的管理和监督检查，并和规划、计划、建设等部门搞好城市地下空间的规划、开发利用和审批工作。对应建防空地下室的建设项目，未经人民防空主管部门审核批准，建设、消防等部门不能办理相关手续。坚持以建为主，确因地质条件限制不能修建防空地 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实施（中华人民共和国人民防空法）》第十四条：城市新建民用建筑应当根据国家和省人民政府的有关规定，按照地面建筑面积的一定比例修建战时可用于防空的地下室(以下简称防空地下室)，并与地面建筑同步设计、施工，同时投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4.《湖南省人民防空工程建设与维护管理规定》（省政府令第297号）第十五条：　　　第十五条 在县城以上城市规划区内新建民用建筑，按照下列规定同步修建防空地下室：（一）一类国家人防重点城市不低于地面总建筑面积的6%；（二）二类和三类国家人防重点城市不低于地面总建筑面积的5%；（三）县城不低于地面总建筑面积的4%。 开发区、保税区、工业园区、高校园区等各类园区和重要经济目标区新建防空地下室的建设标准，按照所在地城市或者县城的规定执行。新建防空地下室的抗力等级和战时用途由负责项目审查的人防主管部门按照国家相关规范确定。任何单位和个人不得批准免建、少建、缓建防空地下室，或者降低防空地下室抗力等级。  </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71453EA">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6D949A0">
            <w:pPr>
              <w:jc w:val="center"/>
              <w:rPr>
                <w:rFonts w:hint="eastAsia" w:ascii="宋体" w:hAnsi="宋体" w:eastAsia="宋体" w:cs="宋体"/>
                <w:i w:val="0"/>
                <w:color w:val="000000"/>
                <w:sz w:val="20"/>
                <w:szCs w:val="20"/>
                <w:u w:val="none"/>
                <w:lang w:eastAsia="zh"/>
                <w:woUserID w:val="3"/>
              </w:rPr>
            </w:pPr>
            <w:r>
              <w:rPr>
                <w:rFonts w:hint="eastAsia" w:ascii="宋体" w:hAnsi="宋体" w:eastAsia="宋体" w:cs="宋体"/>
                <w:i w:val="0"/>
                <w:color w:val="000000"/>
                <w:sz w:val="20"/>
                <w:szCs w:val="20"/>
                <w:u w:val="none"/>
                <w:lang w:eastAsia="zh"/>
                <w:woUserID w:val="3"/>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27FD361">
            <w:pPr>
              <w:jc w:val="center"/>
              <w:rPr>
                <w:rFonts w:hint="eastAsia" w:ascii="宋体" w:hAnsi="宋体" w:eastAsia="宋体" w:cs="宋体"/>
                <w:i w:val="0"/>
                <w:color w:val="000000"/>
                <w:sz w:val="20"/>
                <w:szCs w:val="20"/>
                <w:u w:val="none"/>
              </w:rPr>
            </w:pPr>
          </w:p>
        </w:tc>
      </w:tr>
      <w:tr w14:paraId="645E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1C9081C">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B3731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新建民用建筑防空地下室的竣工验收备案</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5B0FE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56C286A">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5B8727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20CE2A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湖南省实施（中华人民共和国人民防空法）》第十九条：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第二十二条：建设单位应当将人民防空工程档案报人民防空主管部门备案。</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91F7ABD">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F7D7845">
            <w:pPr>
              <w:jc w:val="center"/>
              <w:rPr>
                <w:rFonts w:hint="eastAsia" w:ascii="宋体" w:hAnsi="宋体" w:eastAsia="宋体" w:cs="宋体"/>
                <w:i w:val="0"/>
                <w:color w:val="000000"/>
                <w:sz w:val="20"/>
                <w:szCs w:val="20"/>
                <w:u w:val="none"/>
                <w:lang w:eastAsia="zh"/>
                <w:woUserID w:val="3"/>
              </w:rPr>
            </w:pPr>
            <w:r>
              <w:rPr>
                <w:rFonts w:hint="eastAsia" w:ascii="宋体" w:hAnsi="宋体" w:eastAsia="宋体" w:cs="宋体"/>
                <w:i w:val="0"/>
                <w:color w:val="000000"/>
                <w:sz w:val="20"/>
                <w:szCs w:val="20"/>
                <w:u w:val="none"/>
                <w:lang w:eastAsia="zh"/>
                <w:woUserID w:val="3"/>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CD5363F">
            <w:pPr>
              <w:jc w:val="center"/>
              <w:rPr>
                <w:rFonts w:hint="eastAsia" w:ascii="宋体" w:hAnsi="宋体" w:eastAsia="宋体" w:cs="宋体"/>
                <w:i w:val="0"/>
                <w:color w:val="000000"/>
                <w:sz w:val="20"/>
                <w:szCs w:val="20"/>
                <w:u w:val="none"/>
              </w:rPr>
            </w:pPr>
          </w:p>
        </w:tc>
      </w:tr>
      <w:tr w14:paraId="647C3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411BDF1">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D5B97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新建民用建筑防空地下室的设计审查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E2137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3E585DC">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98A18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0E4D82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湖南省实施（中华人民共和国人民防空法）》第十八条：人民防空主管部门参与应建防空地下室的民用建筑项目的报建联审，负责防空地下室人民防空防护部分的设计审查;未经审查或者审查不合格的，城乡规划、住房和城乡建设主管部门不得核发建设工程规划许可证、施工许可证。</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7DE2EA7">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6CF49B8">
            <w:pPr>
              <w:jc w:val="center"/>
              <w:rPr>
                <w:rFonts w:hint="eastAsia" w:ascii="宋体" w:hAnsi="宋体" w:eastAsia="宋体" w:cs="宋体"/>
                <w:i w:val="0"/>
                <w:color w:val="000000"/>
                <w:sz w:val="20"/>
                <w:szCs w:val="20"/>
                <w:u w:val="none"/>
                <w:lang w:eastAsia="zh"/>
                <w:woUserID w:val="3"/>
              </w:rPr>
            </w:pPr>
            <w:r>
              <w:rPr>
                <w:rFonts w:hint="eastAsia" w:ascii="宋体" w:hAnsi="宋体" w:eastAsia="宋体" w:cs="宋体"/>
                <w:i w:val="0"/>
                <w:color w:val="000000"/>
                <w:sz w:val="20"/>
                <w:szCs w:val="20"/>
                <w:u w:val="none"/>
                <w:lang w:eastAsia="zh"/>
                <w:woUserID w:val="3"/>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F2E80FB">
            <w:pPr>
              <w:jc w:val="center"/>
              <w:rPr>
                <w:rFonts w:hint="eastAsia" w:ascii="宋体" w:hAnsi="宋体" w:eastAsia="宋体" w:cs="宋体"/>
                <w:i w:val="0"/>
                <w:color w:val="000000"/>
                <w:sz w:val="20"/>
                <w:szCs w:val="20"/>
                <w:u w:val="none"/>
              </w:rPr>
            </w:pPr>
          </w:p>
        </w:tc>
      </w:tr>
      <w:tr w14:paraId="6AC0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EED0932">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F793A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新建民用建筑防空地下室易地建设审批</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112BB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DCAADFD">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0F7814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1D61C4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1.《湖南省实施〈中华人民共和国人民防空法〉办法》第十五条：新建民用建筑因下列条件限制不宜修建防空地下室的，建设单位应当向人民防空主管部门提出易地建设申请：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（1）采用桩基且桩基承台顶面埋置深度小于三米或者不足规定的地下室空间净高的；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（2）按照规定标准应建防空地下室的面积小于地面建筑主楼首层的面积，且基础和结构处理困难的；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（3）因流沙、暗河等地质条件限制不宜修建的；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（4）因建设场址所在区域的房屋或者地下管道设施密集，防空地下室不能施工或者难以采取措施保证施工安全的；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（5）不符合人民防空工程建设规划的。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人民防空主管部门应当在收到易地建设书面申请后十五个工作日内，作出决定。不符合前款规定情形的，不得批准易地建设。</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A27C6B2">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53FC1D8">
            <w:pPr>
              <w:jc w:val="center"/>
              <w:rPr>
                <w:rFonts w:hint="eastAsia" w:ascii="宋体" w:hAnsi="宋体" w:eastAsia="宋体" w:cs="宋体"/>
                <w:i w:val="0"/>
                <w:color w:val="000000"/>
                <w:sz w:val="20"/>
                <w:szCs w:val="20"/>
                <w:u w:val="none"/>
                <w:lang w:eastAsia="zh"/>
                <w:woUserID w:val="3"/>
              </w:rPr>
            </w:pPr>
            <w:r>
              <w:rPr>
                <w:rFonts w:hint="eastAsia" w:ascii="宋体" w:hAnsi="宋体" w:eastAsia="宋体" w:cs="宋体"/>
                <w:i w:val="0"/>
                <w:color w:val="000000"/>
                <w:sz w:val="20"/>
                <w:szCs w:val="20"/>
                <w:u w:val="none"/>
                <w:lang w:eastAsia="zh"/>
                <w:woUserID w:val="3"/>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848D316">
            <w:pPr>
              <w:jc w:val="center"/>
              <w:rPr>
                <w:rFonts w:hint="eastAsia" w:ascii="宋体" w:hAnsi="宋体" w:eastAsia="宋体" w:cs="宋体"/>
                <w:i w:val="0"/>
                <w:color w:val="000000"/>
                <w:sz w:val="20"/>
                <w:szCs w:val="20"/>
                <w:u w:val="none"/>
              </w:rPr>
            </w:pPr>
          </w:p>
        </w:tc>
      </w:tr>
      <w:tr w14:paraId="317A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B6B2AC8">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3A508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防空地下室易地建设费征收</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E4B8B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行政征收</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FACD40B">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37F89F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67E479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1.《湖南省实施&lt;中华人民共和国人民防空法&gt;办法》第十六条   易地建设申请经人民防空主管部门批准后，建设单位应当按照国家和省人民政府的有关规定缴纳防空地下室易地建设费。防空地下室易地建设费按照《湖南省非税收入管理条例》的规定管理，由人民防空主管部门专项用于就近建设人民防空工程及其设施，不得挪作他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任何单位或者个人不得批准免建、少建、缓建防空地下室或者降低防空地下室防护等级，不得批准免交、减交或者缓交防空地下室易地建设费，但国家另有规定的除外。 违反前款规定作出的批准决定无效，由上一级人民防空主管部门责令建设单位补建防空地下室或者补缴防空地下室易地建设费。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2.《湖南省人民防空工程建设与维护管理规定》（省政府令第 270号）第十八条：新建民用建筑因地形、地质条件限制不能修建防空地下室或者应建防空地下室面积小于1000（含）平方米的，按照分级管理权限经人防主管部门批准，在办理建设工程规划许可证之前，依法缴纳防空地下室易地建设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下列建设项目，除国防战备需要外，可以不修建防空地下室、不缴纳易地建设费：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工业生产厂房及其配套设施（办公用房、宿舍除外）；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物流仓储用房；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（三）公益建筑，包括公共厕所、垃圾中转站、水泵房、消防站、变配电房（站）、开闭所、区域机房、纪念塔、殡葬等设施；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（四）围墙、发射塔、烟囱、水塔、露天泳池、老旧居民楼加装电梯、公共停车楼、独立车棚等特殊建（构）筑物；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（五）法律、法规规定的其他建设项目。  </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1C458BF">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F333412">
            <w:pPr>
              <w:jc w:val="center"/>
              <w:rPr>
                <w:rFonts w:hint="eastAsia" w:ascii="宋体" w:hAnsi="宋体" w:eastAsia="宋体" w:cs="宋体"/>
                <w:i w:val="0"/>
                <w:color w:val="000000"/>
                <w:sz w:val="20"/>
                <w:szCs w:val="20"/>
                <w:u w:val="none"/>
                <w:lang w:eastAsia="zh"/>
                <w:woUserID w:val="3"/>
              </w:rPr>
            </w:pPr>
            <w:r>
              <w:rPr>
                <w:rFonts w:hint="eastAsia" w:ascii="宋体" w:hAnsi="宋体" w:eastAsia="宋体" w:cs="宋体"/>
                <w:i w:val="0"/>
                <w:color w:val="000000"/>
                <w:sz w:val="20"/>
                <w:szCs w:val="20"/>
                <w:u w:val="none"/>
                <w:lang w:eastAsia="zh"/>
                <w:woUserID w:val="3"/>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0EC3582">
            <w:pPr>
              <w:jc w:val="center"/>
              <w:rPr>
                <w:rFonts w:hint="eastAsia" w:ascii="宋体" w:hAnsi="宋体" w:eastAsia="宋体" w:cs="宋体"/>
                <w:i w:val="0"/>
                <w:color w:val="000000"/>
                <w:sz w:val="20"/>
                <w:szCs w:val="20"/>
                <w:u w:val="none"/>
              </w:rPr>
            </w:pPr>
          </w:p>
        </w:tc>
      </w:tr>
      <w:tr w14:paraId="0017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B3DA371">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25D0E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重大建设项目招标投标活动监督检查及工业项目招标投标活动的监管</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DE894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D36DE8D">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39B13E4B">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AA6A3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1.《中华人民共和国招标投标法实施条例》第三条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第六十条  投标人或者其他利害相关人认为招标投标活动不符合法律、行政法规规定的，可以自知道或者应当知道之日起10日内向有关行政监督部门投诉。第六十一条  行政监督部门应当自收到投诉之日起3个工作日内决定是否受理投诉，并自受理投诉之日起30个工作内作出书面处理决定；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招标投标法〉办法》第四条：省、自治州、社区的市人民政府发展计划部门负责本行政区域内招标投标活动的指导协调工作，会同有关部门拟定招标投标配套规定，对重大建设项目的招标投标活动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3.《湖南省发展和改革委员会主要职责内设机构和人员编制规定》（湘政办发〔2014〕104号） ...按规定指导、协调全省工程建设项目招标投标工作，负责权限内工程建设项目招标事项核准和省级立项的工业项目招标投标活动的监管。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19B015E">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14357F7">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36333A8">
            <w:pPr>
              <w:jc w:val="center"/>
              <w:rPr>
                <w:rFonts w:hint="eastAsia" w:ascii="宋体" w:hAnsi="宋体" w:eastAsia="宋体" w:cs="宋体"/>
                <w:i w:val="0"/>
                <w:color w:val="000000"/>
                <w:sz w:val="20"/>
                <w:szCs w:val="20"/>
                <w:u w:val="none"/>
              </w:rPr>
            </w:pPr>
          </w:p>
        </w:tc>
      </w:tr>
      <w:tr w14:paraId="2841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7C72FEF">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6C9DA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对固定资产投资项目节能的检查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2513A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20A0E18">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51A35D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2"/>
              </w:rPr>
              <w:t>资源环境和区域协调发展股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2D4A8E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1.《中华人民共和国行政许可法》第六十条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上级行政机关应当加强对下级行政机关实施行政许可的监督检查，及时纠正行政许可实施中的违法行为。第六十一条行政机关应当建立健全监督制度，通过核查反映被许可人从事行政许可事项活动情况的有关材料，履行监督责任。 行政机关依法对被许可人从事行政许可事项的活动进行监督检查时，应当将监督检查的情况和处理结果予以记录，由监督检查人员签字后归档。公众有权查阅行政机关监督检查记录。 行政机关应当创造条件，实现与被许可人、其他有关行政机关的计算机档案系统互联，核查被许可人从事行政许可事项活动情况。；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2.《固定资产投资项目节能审查办法》（2023年国家发改委令第2号）第十九条 节能审查机关应会同相关行业主管部门强化节能审查事中事后监管，组织对项目节能审查意见落实、节能验收等情况进行监督检查。日常监督检查工作应按照“双随机一公开”原则开展。</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C432B23">
            <w:pPr>
              <w:jc w:val="center"/>
              <w:rPr>
                <w:rFonts w:hint="eastAsia" w:ascii="宋体" w:hAnsi="宋体" w:eastAsia="宋体" w:cs="宋体"/>
                <w:i w:val="0"/>
                <w:color w:val="000000"/>
                <w:sz w:val="20"/>
                <w:szCs w:val="20"/>
                <w:u w:val="none"/>
                <w:lang w:eastAsia="zh"/>
                <w:woUserID w:val="12"/>
              </w:rPr>
            </w:pPr>
            <w:r>
              <w:rPr>
                <w:rFonts w:hint="eastAsia" w:ascii="宋体" w:hAnsi="宋体" w:eastAsia="宋体" w:cs="宋体"/>
                <w:i w:val="0"/>
                <w:color w:val="000000"/>
                <w:sz w:val="20"/>
                <w:szCs w:val="20"/>
                <w:u w:val="none"/>
                <w:lang w:eastAsia="zh"/>
                <w:woUserID w:val="12"/>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0400FA9">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D969C62">
            <w:pPr>
              <w:jc w:val="center"/>
              <w:rPr>
                <w:rFonts w:hint="eastAsia" w:ascii="宋体" w:hAnsi="宋体" w:eastAsia="宋体" w:cs="宋体"/>
                <w:i w:val="0"/>
                <w:color w:val="000000"/>
                <w:sz w:val="20"/>
                <w:szCs w:val="20"/>
                <w:u w:val="none"/>
              </w:rPr>
            </w:pPr>
          </w:p>
        </w:tc>
      </w:tr>
      <w:tr w14:paraId="62BF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10F0FF0">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7CB1E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对节能法律、法规和节能标准执行情况的监督检查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1FC07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137E79D">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050B11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2"/>
              </w:rPr>
              <w:t>资源环境和区域协调发展股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12D260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《中华人民共和国节约能源法》第十二条　县级以上人民政府管理节能工作的部门和有关部门应当在各自的职责范围内，加强对节能法律、法规和节能标准执行情况的监督检查，依法查处违法用能行为。履行节能监督管理职责不得向监督管理对象收取费用。；</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4A66558">
            <w:pPr>
              <w:jc w:val="center"/>
              <w:rPr>
                <w:rFonts w:hint="eastAsia" w:ascii="宋体" w:hAnsi="宋体" w:eastAsia="宋体" w:cs="宋体"/>
                <w:i w:val="0"/>
                <w:color w:val="000000"/>
                <w:sz w:val="20"/>
                <w:szCs w:val="20"/>
                <w:u w:val="none"/>
                <w:lang w:eastAsia="zh"/>
                <w:woUserID w:val="12"/>
              </w:rPr>
            </w:pPr>
            <w:r>
              <w:rPr>
                <w:rFonts w:hint="eastAsia" w:ascii="宋体" w:hAnsi="宋体" w:eastAsia="宋体" w:cs="宋体"/>
                <w:i w:val="0"/>
                <w:color w:val="000000"/>
                <w:sz w:val="20"/>
                <w:szCs w:val="20"/>
                <w:u w:val="none"/>
                <w:lang w:eastAsia="zh"/>
                <w:woUserID w:val="12"/>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B24EF05">
            <w:pPr>
              <w:jc w:val="center"/>
              <w:rPr>
                <w:rFonts w:hint="eastAsia" w:ascii="宋体" w:hAnsi="宋体" w:eastAsia="宋体" w:cs="宋体"/>
                <w:i w:val="0"/>
                <w:color w:val="000000"/>
                <w:sz w:val="20"/>
                <w:szCs w:val="20"/>
                <w:u w:val="none"/>
                <w:lang w:eastAsia="zh"/>
                <w:woUserID w:val="12"/>
              </w:rPr>
            </w:pPr>
            <w:r>
              <w:rPr>
                <w:rFonts w:hint="eastAsia" w:ascii="宋体" w:hAnsi="宋体" w:eastAsia="宋体" w:cs="宋体"/>
                <w:i w:val="0"/>
                <w:color w:val="000000"/>
                <w:sz w:val="20"/>
                <w:szCs w:val="20"/>
                <w:u w:val="none"/>
                <w:lang w:eastAsia="zh"/>
                <w:woUserID w:val="12"/>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39B94DC">
            <w:pPr>
              <w:jc w:val="center"/>
              <w:rPr>
                <w:rFonts w:hint="eastAsia" w:ascii="宋体" w:hAnsi="宋体" w:eastAsia="宋体" w:cs="宋体"/>
                <w:i w:val="0"/>
                <w:color w:val="000000"/>
                <w:sz w:val="20"/>
                <w:szCs w:val="20"/>
                <w:u w:val="none"/>
              </w:rPr>
            </w:pPr>
          </w:p>
        </w:tc>
      </w:tr>
      <w:tr w14:paraId="0879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2104693">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63EA7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对本级政府投资代建项目实施的监督检查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EF074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9C7B770">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0B3224A2">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投资管理股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58AF1C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《湖南省政府投资项目代建制管理办法》（湖南省人民政府令第241号）：“第十二条  发展改革部门可以采取以下方式，加强对政府投资代建制推行的指导、协调和监督管理：（二）参与监督项目工程招标代理机构选择及招标投标活动；（五）监督检查项目实施，制止或者纠正有关违规、违约行为，或者提请有关行政监督部门处理。”</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086D1BA">
            <w:pPr>
              <w:jc w:val="center"/>
              <w:rPr>
                <w:rFonts w:hint="eastAsia" w:ascii="宋体" w:hAnsi="宋体" w:eastAsia="宋体" w:cs="宋体"/>
                <w:i w:val="0"/>
                <w:color w:val="000000"/>
                <w:sz w:val="20"/>
                <w:szCs w:val="20"/>
                <w:u w:val="none"/>
                <w:lang w:eastAsia="zh"/>
                <w:woUserID w:val="5"/>
              </w:rPr>
            </w:pPr>
            <w:r>
              <w:rPr>
                <w:rFonts w:hint="eastAsia" w:ascii="宋体" w:hAnsi="宋体" w:eastAsia="宋体" w:cs="宋体"/>
                <w:i w:val="0"/>
                <w:color w:val="000000"/>
                <w:sz w:val="20"/>
                <w:szCs w:val="20"/>
                <w:u w:val="none"/>
                <w:lang w:eastAsia="zh"/>
                <w:woUserID w:val="5"/>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BBD5C11">
            <w:pPr>
              <w:jc w:val="center"/>
              <w:rPr>
                <w:rFonts w:hint="eastAsia" w:ascii="宋体" w:hAnsi="宋体" w:eastAsia="宋体" w:cs="宋体"/>
                <w:i w:val="0"/>
                <w:color w:val="000000"/>
                <w:sz w:val="20"/>
                <w:szCs w:val="20"/>
                <w:u w:val="none"/>
                <w:lang w:eastAsia="zh"/>
                <w:woUserID w:val="5"/>
              </w:rPr>
            </w:pPr>
            <w:r>
              <w:rPr>
                <w:rFonts w:hint="eastAsia" w:ascii="宋体" w:hAnsi="宋体" w:eastAsia="宋体" w:cs="宋体"/>
                <w:i w:val="0"/>
                <w:color w:val="000000"/>
                <w:sz w:val="20"/>
                <w:szCs w:val="20"/>
                <w:u w:val="none"/>
                <w:lang w:eastAsia="zh"/>
                <w:woUserID w:val="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E9443B8">
            <w:pPr>
              <w:jc w:val="center"/>
              <w:rPr>
                <w:rFonts w:hint="eastAsia" w:ascii="宋体" w:hAnsi="宋体" w:eastAsia="宋体" w:cs="宋体"/>
                <w:i w:val="0"/>
                <w:color w:val="000000"/>
                <w:sz w:val="20"/>
                <w:szCs w:val="20"/>
                <w:u w:val="none"/>
              </w:rPr>
            </w:pPr>
          </w:p>
        </w:tc>
      </w:tr>
      <w:tr w14:paraId="077A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00185BD">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E8EF8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招标代理机构的监督检查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1F103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F92047A">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494086DB">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4EAE1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实施&lt;中华人民共和国招标投标法&gt;办法》（2001年11月30日湖南省第九届人民代表大会常务委员会第二十六次会议通过，根据2014年11月26日湖南省第十二届人民代表大会常务委员会第十三次会议《关于修改和废止部分地方性法规的决定》第三次修正）第十四条第五款  招标代理机构应当接受发展计划部门和有关行政监督部门的监督检查。</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C3EBD31">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法人</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5CDE418">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8B14A4E">
            <w:pPr>
              <w:jc w:val="center"/>
              <w:rPr>
                <w:rFonts w:hint="eastAsia" w:ascii="宋体" w:hAnsi="宋体" w:eastAsia="宋体" w:cs="宋体"/>
                <w:i w:val="0"/>
                <w:color w:val="000000"/>
                <w:sz w:val="20"/>
                <w:szCs w:val="20"/>
                <w:u w:val="none"/>
              </w:rPr>
            </w:pPr>
          </w:p>
        </w:tc>
      </w:tr>
      <w:tr w14:paraId="760A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BF06CDB">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2DB96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油气长输管道保护检查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77D8B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9A07323">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9AC9A23">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能源股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437443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《中华人民共和国石油天然气管道保护法》第四条 国务院能源主管部门依照本法规定主管全国管道保护工作，负责组织编制并实施全国管道发展规划，统筹协调全国管道发展规划与其他专项规划的衔接，协调跨省、自治区、直辖市管道保护的重大问题。国务院其他有关部门依照有关法律、行政法规的规定，在各自职责范围内负责管道保护的相关工作。第五条 省、自治区、直辖市人民政府能源主管部门和设区的市级、县级人民政府指定的部门，依照本法规定主管本行政区域的管道保护工作，协调处理本行政区域管道保护的重大问题，指导、监督有关单位履行管道保护义务，依法查处危害管道安全的违法行为。县级以上地方人民政府其他有关部门依照有关法律、行政法规的规定，在各自职责范围内负责管道保护的相关工作。省、自治区、直辖市人民政府能源主管部门和设区的市级、县级人民政府指定的部门，统称县级以上地方人民政府主管管道保护工作的部门。第六条 县级以上地方人民政府应当加强对本行政区域管道保护工作的领导，督促、检查有关部门依法履行管道保护职责，组织排除管道的重大外部安全隐患。</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C19A742">
            <w:pPr>
              <w:jc w:val="center"/>
              <w:rPr>
                <w:rFonts w:hint="eastAsia" w:ascii="宋体" w:hAnsi="宋体" w:eastAsia="宋体" w:cs="宋体"/>
                <w:i w:val="0"/>
                <w:color w:val="000000"/>
                <w:sz w:val="20"/>
                <w:szCs w:val="20"/>
                <w:u w:val="none"/>
                <w:lang w:eastAsia="zh"/>
                <w:woUserID w:val="16"/>
              </w:rPr>
            </w:pPr>
            <w:r>
              <w:rPr>
                <w:rFonts w:hint="eastAsia" w:ascii="宋体" w:hAnsi="宋体" w:eastAsia="宋体" w:cs="宋体"/>
                <w:i w:val="0"/>
                <w:color w:val="000000"/>
                <w:sz w:val="20"/>
                <w:szCs w:val="20"/>
                <w:u w:val="none"/>
                <w:lang w:eastAsia="zh"/>
                <w:woUserID w:val="16"/>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25CA621">
            <w:pPr>
              <w:jc w:val="center"/>
              <w:rPr>
                <w:rFonts w:hint="eastAsia" w:ascii="宋体" w:hAnsi="宋体" w:eastAsia="宋体" w:cs="宋体"/>
                <w:i w:val="0"/>
                <w:color w:val="000000"/>
                <w:sz w:val="20"/>
                <w:szCs w:val="20"/>
                <w:u w:val="none"/>
                <w:lang w:eastAsia="zh"/>
                <w:woUserID w:val="16"/>
              </w:rPr>
            </w:pPr>
            <w:r>
              <w:rPr>
                <w:rFonts w:hint="eastAsia" w:ascii="宋体" w:hAnsi="宋体" w:eastAsia="宋体" w:cs="宋体"/>
                <w:i w:val="0"/>
                <w:color w:val="000000"/>
                <w:sz w:val="20"/>
                <w:szCs w:val="20"/>
                <w:u w:val="none"/>
                <w:lang w:eastAsia="zh"/>
                <w:woUserID w:val="16"/>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D6B8867">
            <w:pPr>
              <w:jc w:val="center"/>
              <w:rPr>
                <w:rFonts w:hint="eastAsia" w:ascii="宋体" w:hAnsi="宋体" w:eastAsia="宋体" w:cs="宋体"/>
                <w:i w:val="0"/>
                <w:color w:val="000000"/>
                <w:sz w:val="20"/>
                <w:szCs w:val="20"/>
                <w:u w:val="none"/>
              </w:rPr>
            </w:pPr>
          </w:p>
        </w:tc>
      </w:tr>
      <w:tr w14:paraId="47B1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E39848A">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D901F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国民经济、社会发展和公共安全有重大影响的企业投资项目监督检查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E6A71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B62496C">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5030CD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 w:bidi="ar"/>
              </w:rPr>
              <w:t>投资管理股</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 w:bidi="ar"/>
                <w:woUserID w:val="1"/>
              </w:rPr>
              <w:t>社会</w:t>
            </w:r>
            <w:r>
              <w:rPr>
                <w:rFonts w:hint="eastAsia" w:ascii="宋体" w:hAnsi="宋体" w:eastAsia="宋体" w:cs="宋体"/>
                <w:i w:val="0"/>
                <w:iCs w:val="0"/>
                <w:color w:val="000000"/>
                <w:kern w:val="0"/>
                <w:sz w:val="20"/>
                <w:szCs w:val="20"/>
                <w:u w:val="none"/>
                <w:lang w:val="en-US" w:eastAsia="zh-CN" w:bidi="ar"/>
              </w:rPr>
              <w:t>、农经股、</w:t>
            </w:r>
            <w:r>
              <w:rPr>
                <w:rFonts w:hint="eastAsia" w:ascii="宋体" w:hAnsi="宋体" w:eastAsia="宋体" w:cs="宋体"/>
                <w:i w:val="0"/>
                <w:iCs w:val="0"/>
                <w:color w:val="000000"/>
                <w:kern w:val="0"/>
                <w:sz w:val="20"/>
                <w:szCs w:val="20"/>
                <w:u w:val="none"/>
                <w:lang w:val="en-US" w:eastAsia="zh" w:bidi="ar"/>
              </w:rPr>
              <w:t>能源股</w:t>
            </w:r>
            <w:r>
              <w:rPr>
                <w:rFonts w:hint="eastAsia" w:ascii="宋体" w:hAnsi="宋体" w:eastAsia="宋体" w:cs="宋体"/>
                <w:i w:val="0"/>
                <w:iCs w:val="0"/>
                <w:color w:val="000000"/>
                <w:kern w:val="0"/>
                <w:sz w:val="20"/>
                <w:szCs w:val="20"/>
                <w:u w:val="none"/>
                <w:lang w:val="en-US" w:eastAsia="zh-CN" w:bidi="ar"/>
              </w:rPr>
              <w:t>、资源地区股、行审股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CF7D22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《国务院关于投资体制改革的决定》（国发〔2004〕20号）：“五、加强和改进投资的监督管理（二）建立健全协同配合的企业投资监管体系  各级政府投资主管部门要加强对企业投资项目的事中和事后监督检查，对于不符合产业政策和行业准入标准的项目，以及不按规定履行相应核准或许可手续而擅自开工建设的项目，要责令其停止建设，并依法追究有关企业和人员的责任”。</w:t>
            </w:r>
          </w:p>
          <w:p w14:paraId="07E9A6B5">
            <w:pPr>
              <w:keepNext w:val="0"/>
              <w:keepLines w:val="0"/>
              <w:widowControl/>
              <w:numPr>
                <w:ilvl w:val="0"/>
                <w:numId w:val="0"/>
              </w:numPr>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2"/>
                <w:sz w:val="20"/>
                <w:szCs w:val="20"/>
                <w:lang w:val="en-US" w:eastAsia="zh-CN" w:bidi="ar-SA"/>
              </w:rPr>
              <w:t>2.</w:t>
            </w:r>
            <w:r>
              <w:rPr>
                <w:rFonts w:hint="eastAsia" w:ascii="宋体" w:hAnsi="宋体" w:eastAsia="宋体" w:cs="宋体"/>
                <w:i w:val="0"/>
                <w:iCs w:val="0"/>
                <w:color w:val="000000"/>
                <w:kern w:val="0"/>
                <w:sz w:val="20"/>
                <w:szCs w:val="20"/>
                <w:u w:val="none"/>
                <w:lang w:val="en-US" w:eastAsia="zh-CN" w:bidi="ar"/>
              </w:rPr>
              <w:t>《中共中央 国务院关于深化投融资体制改革的意见》（中发[2016]18号）第二部分第（四）：对于以不正当手段取得核准和备案手续以及未按照核准内容进行建设的项目，核准、备案机关应当根据情节轻重依法给予警告、责令停止建设、责令停产等处罚；对于未依法办理其他相关手续擅自开工建设以及建设过程中违反城乡规划、土地管理、环境保护、安全生产等方面的法律法规的项目，相关部门应依法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3.《企业投资项目核准和备案管理条例》第十七条　核准机关、备案机关以及依法对项目负有监督管理职责的其他有关部门应当加强事中事后监管，按照谁审批谁监管、谁主管谁监管的原则，落实监管责任，采取在线监测、现场核查等方式，加强对项目实施的监督检查。 </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4D9A97F">
            <w:pPr>
              <w:jc w:val="center"/>
              <w:rPr>
                <w:rFonts w:hint="eastAsia" w:ascii="宋体" w:hAnsi="宋体" w:eastAsia="宋体" w:cs="宋体"/>
                <w:i w:val="0"/>
                <w:color w:val="000000"/>
                <w:sz w:val="20"/>
                <w:szCs w:val="20"/>
                <w:u w:val="none"/>
                <w:lang w:eastAsia="zh"/>
                <w:woUserID w:val="1"/>
              </w:rPr>
            </w:pPr>
            <w:r>
              <w:rPr>
                <w:rFonts w:hint="eastAsia" w:ascii="宋体" w:hAnsi="宋体" w:eastAsia="宋体" w:cs="宋体"/>
                <w:i w:val="0"/>
                <w:color w:val="000000"/>
                <w:sz w:val="20"/>
                <w:szCs w:val="20"/>
                <w:u w:val="none"/>
                <w:lang w:eastAsia="zh"/>
                <w:woUserID w:val="1"/>
              </w:rPr>
              <w:t>法人</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B92EA5E">
            <w:pPr>
              <w:jc w:val="center"/>
              <w:rPr>
                <w:rFonts w:hint="eastAsia" w:ascii="宋体" w:hAnsi="宋体" w:eastAsia="宋体" w:cs="宋体"/>
                <w:i w:val="0"/>
                <w:color w:val="000000"/>
                <w:sz w:val="20"/>
                <w:szCs w:val="20"/>
                <w:u w:val="none"/>
                <w:lang w:eastAsia="zh"/>
                <w:woUserID w:val="1"/>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9F25D31">
            <w:pPr>
              <w:jc w:val="center"/>
              <w:rPr>
                <w:rFonts w:hint="eastAsia" w:ascii="宋体" w:hAnsi="宋体" w:eastAsia="宋体" w:cs="宋体"/>
                <w:i w:val="0"/>
                <w:color w:val="000000"/>
                <w:sz w:val="20"/>
                <w:szCs w:val="20"/>
                <w:u w:val="none"/>
              </w:rPr>
            </w:pPr>
          </w:p>
        </w:tc>
      </w:tr>
      <w:tr w14:paraId="13D54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C5940EA">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80E08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粮食安全责任制的监督</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4C7B6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F6B1640">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71451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671985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《国务院关于建立健全粮食安全省长责任制的若干意见》（国发〔2014〕69号）第二十五条  落实粮食质量安全监管责任。严格实行粮食质量安全监管责任制和责任追究制度，落实地方政府属地管理和生产经营主体责任。加强基层粮食质量安全监管，强化县乡两级监管责任。深入开展粮食质量安全治理整顿，完善不合格粮食处理和有关责任者处罚机制。</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35AD1">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公民、法人、其他组织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D9327">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658C217">
            <w:pPr>
              <w:jc w:val="center"/>
              <w:rPr>
                <w:rFonts w:hint="eastAsia" w:ascii="宋体" w:hAnsi="宋体" w:eastAsia="宋体" w:cs="宋体"/>
                <w:i w:val="0"/>
                <w:color w:val="000000"/>
                <w:sz w:val="20"/>
                <w:szCs w:val="20"/>
                <w:u w:val="none"/>
              </w:rPr>
            </w:pPr>
          </w:p>
        </w:tc>
      </w:tr>
      <w:tr w14:paraId="255A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82C405F">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12448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对储备粮的数量、质量和储存安全实施监督检查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CA04A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512CC95">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218974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4852AA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《湖南省地方储备粮管理办法》（省政府令第248号）第五条 县级以上人民政府粮食行政管理部门负责本级储备粮的行政管理，指导、协调下级储备粮管理工作，对地方储备粮的数量、质量和储存安全实施监督检查。市州人民政府粮食行政管理部门受省人民政府粮食行政管理部门的委托，管理辖区内承储的省级储备粮。</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A3BCA">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公民、法人、其他组织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82584">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BC7B444">
            <w:pPr>
              <w:jc w:val="center"/>
              <w:rPr>
                <w:rFonts w:hint="eastAsia" w:ascii="宋体" w:hAnsi="宋体" w:eastAsia="宋体" w:cs="宋体"/>
                <w:i w:val="0"/>
                <w:color w:val="000000"/>
                <w:sz w:val="20"/>
                <w:szCs w:val="20"/>
                <w:u w:val="none"/>
              </w:rPr>
            </w:pPr>
          </w:p>
        </w:tc>
      </w:tr>
      <w:tr w14:paraId="309D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F352C7E">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E3C59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地方储备粮管理情况监督检查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C9EE4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DBF6C42">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45745F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2C2CE1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地方储备粮管理办法》第三十一条：县级以上人民政府粮食行政管理部门在监督检查中可以行使下列职权:（一）对承储企业承储的地方储备粮数量、质量、品种和储存安全实施检查；（二）向有关单位和个人了解地方储备粮收购、销售、轮换计划及动用命令的执行情况；（三）调阅地方储备粮经营管理的有关资料、凭证；（四）依法处理违法行为。</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59C9F">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公民、法人、其他组织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AE971">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1241DA6">
            <w:pPr>
              <w:jc w:val="center"/>
              <w:rPr>
                <w:rFonts w:hint="eastAsia" w:ascii="宋体" w:hAnsi="宋体" w:eastAsia="宋体" w:cs="宋体"/>
                <w:i w:val="0"/>
                <w:color w:val="000000"/>
                <w:sz w:val="20"/>
                <w:szCs w:val="20"/>
                <w:u w:val="none"/>
              </w:rPr>
            </w:pPr>
          </w:p>
        </w:tc>
      </w:tr>
      <w:tr w14:paraId="2013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DAC4925">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04F13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粮食收购资格核查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F58A8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6E71204">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29A6F2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69688C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1.《粮食流通管理条例》第三十四条第二款  粮食行政管理部门应当根据国家要求对粮食收购资格进行核查。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国家粮食局《粮食收购资格审核管理办法》（国粮政〔2016〕207号）第十九条：粮食行政管理部门依照法律、行政法规规定的职责对下列内容进行监督检查：（一）从事粮食收购活动的企业是否取得粮食收购资格；（二）粮食收购许可证所登记的内容有无重大变化；（三）企业有无涂改、倒卖、出租、出借粮食收购许可证的行为；（四）粮食收购者是否遵守国家有关法律、法规和粮食收购政策。</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50E20">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公民、法人、其他组织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40C73">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F1B46EF">
            <w:pPr>
              <w:jc w:val="center"/>
              <w:rPr>
                <w:rFonts w:hint="eastAsia" w:ascii="宋体" w:hAnsi="宋体" w:eastAsia="宋体" w:cs="宋体"/>
                <w:i w:val="0"/>
                <w:color w:val="000000"/>
                <w:sz w:val="20"/>
                <w:szCs w:val="20"/>
                <w:u w:val="none"/>
              </w:rPr>
            </w:pPr>
          </w:p>
        </w:tc>
      </w:tr>
      <w:tr w14:paraId="342C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00F05B9">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4EBE3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对城市和经济目标的人民防空建设进行监督检查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CB01A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A986E78">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09BE79C5">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2CE1F9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《中华人民共和国人民防空法》第十七条   人民防空主管部门应当依照规定对城市和经济目标的人民防空建设进行监督检查。被检查单位应当如实提供情况和必要的资料。</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77C11A6">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1507D9A">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7E2F070">
            <w:pPr>
              <w:jc w:val="center"/>
              <w:rPr>
                <w:rFonts w:hint="eastAsia" w:ascii="宋体" w:hAnsi="宋体" w:eastAsia="宋体" w:cs="宋体"/>
                <w:i w:val="0"/>
                <w:color w:val="000000"/>
                <w:sz w:val="20"/>
                <w:szCs w:val="20"/>
                <w:u w:val="none"/>
              </w:rPr>
            </w:pPr>
          </w:p>
        </w:tc>
      </w:tr>
      <w:tr w14:paraId="33A6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D7B351D">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F58C6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人防工程质量监督检查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ABDEF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C1D5C9D">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58079B0">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19CFB8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1.《湖南省实施〈中华人民共和国人民防空法〉办法》第十一条  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第十三条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第十九条 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2.《湖南省人民防空工程建设与维护管理规定》（省政府令第270号）第十条 人防工程建设单位在人防工程开工前，应当向人防主管部门委托的专业质量监督机构申请办理人防工程质量监督手续。《人民防空工程质量监督管理规定》（国人防〔2010〕288号）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人民政府办公厅关于向13个市州下放部分省级经济社会管理权限的通知》（湘政办发〔2015〕100号）第41项“建筑面积1万平方米（含）以下单独修建人防工程质量监督（人防指挥所工程除外）”第42项“省管建筑工程项目结合民用建筑修建防空地下室质量监督”由省人防办直接下放至市州。</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AEED5CA">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A4A8F08">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44D3E3A">
            <w:pPr>
              <w:jc w:val="center"/>
              <w:rPr>
                <w:rFonts w:hint="eastAsia" w:ascii="宋体" w:hAnsi="宋体" w:eastAsia="宋体" w:cs="宋体"/>
                <w:i w:val="0"/>
                <w:color w:val="000000"/>
                <w:sz w:val="20"/>
                <w:szCs w:val="20"/>
                <w:u w:val="none"/>
              </w:rPr>
            </w:pPr>
          </w:p>
        </w:tc>
      </w:tr>
      <w:tr w14:paraId="2865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FDB9766">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67215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不建、少建、缓建或者降低防空地下室等级等的执法稽查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23CFA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70F88BB">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3B8373E7">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656F1F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1.《湖南省实施〈中华人民共和国人民防空法〉办法》第十一条  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第十三条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第十九条 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2.《湖南省人民防空工程建设与维护管理规定》（省政府令第270号）第十条 人防工程建设单位在人防工程开工前，应当向人防主管部门委托的专业质量监督机构申请办理人防工程质量监督手续。《人民防空工程质量监督管理规定》（国人防〔2010〕288号）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人民政府办公厅关于向13个市州下放部分省级经济社会管理权限的通知》（湘政办发〔2015〕100号）第41项“建筑面积1万平方米（含）以下单独修建人防工程质量监督（人防指挥所工程除外）”第42项“省管建筑工程项目结合民用建筑修建防空地下室质量监督”由省人防办直接下放至市州。</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BC85BED">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54F729E">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0E49F85">
            <w:pPr>
              <w:jc w:val="center"/>
              <w:rPr>
                <w:rFonts w:hint="eastAsia" w:ascii="宋体" w:hAnsi="宋体" w:eastAsia="宋体" w:cs="宋体"/>
                <w:i w:val="0"/>
                <w:color w:val="000000"/>
                <w:sz w:val="20"/>
                <w:szCs w:val="20"/>
                <w:u w:val="none"/>
              </w:rPr>
            </w:pPr>
          </w:p>
        </w:tc>
      </w:tr>
      <w:tr w14:paraId="12A8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93FF218">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1AA7D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防空地下室工程质量监督和认可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7AE9E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9418CA6">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8DCCBAE">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94F68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1.《湖南省实施〈中华人民共和国人民防空法〉办法》第十一条  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第十三条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第十九条 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2.《湖南省人民防空工程建设与维护管理规定》（省政府令第270号）第十条 人防工程建设单位在人防工程开工前，应当向人防主管部门委托的专业质量监督机构申请办理人防工程质量监督手续。《人民防空工程质量监督管理规定》（国人防〔2010〕288号）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人民政府办公厅关于向13个市州下放部分省级经济社会管理权限的通知》（湘政办发〔2015〕100号）第41项“建筑面积1万平方米（含）以下单独修建人防工程质量监督（人防指挥所工程除外）”第42项“省管建筑工程项目结合民用建筑修建防空地下室质量监督”由省人防办直接下放至市州。</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5A9FE11">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AEBB918">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0D6DFAB">
            <w:pPr>
              <w:jc w:val="center"/>
              <w:rPr>
                <w:rFonts w:hint="eastAsia" w:ascii="宋体" w:hAnsi="宋体" w:eastAsia="宋体" w:cs="宋体"/>
                <w:i w:val="0"/>
                <w:color w:val="000000"/>
                <w:sz w:val="20"/>
                <w:szCs w:val="20"/>
                <w:u w:val="none"/>
              </w:rPr>
            </w:pPr>
          </w:p>
        </w:tc>
      </w:tr>
      <w:tr w14:paraId="3CBB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E63CA1F">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6C384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人防工程监理的监督检查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C19FA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3AF3F93">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D6468ED">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1D9726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《人防工程监理行政许可资质管理办法》（国人防〔2013〕227号）第二十七条 地市级人防主管部门按照国家人防主管部门的授权，负责本行政区域人防工程监理监督管理工作，主要职责是：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（一）贯彻执行国家和省、自治区、直辖市人防主管部门有关人防工程监理的政策法规和标准规范；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（二）负责本行政区域人防工程监理的监督检查；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（三）负责向省、自治区、直辖市人防主管部门报告监督管理工作情况。</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A06FFFB">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487199C">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2DF5ED4">
            <w:pPr>
              <w:jc w:val="center"/>
              <w:rPr>
                <w:rFonts w:hint="eastAsia" w:ascii="宋体" w:hAnsi="宋体" w:eastAsia="宋体" w:cs="宋体"/>
                <w:i w:val="0"/>
                <w:color w:val="000000"/>
                <w:sz w:val="20"/>
                <w:szCs w:val="20"/>
                <w:u w:val="none"/>
              </w:rPr>
            </w:pPr>
          </w:p>
        </w:tc>
      </w:tr>
      <w:tr w14:paraId="2C5D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B4DADDE">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116B2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对人防设计单位的监督检查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4360A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911680D">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29799492">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68B5AC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《工程设计行政许可资质管理办法》(国人防〔2013〕417号)第五章 监督与管理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人防主管部门履行监督检查职责时，有权采取下列措施：（一）要求被检查单位提供人防工程和其他人防防护设施设计许可资质证书、注册执业人员的注册执业证书，有关工程设计业务的文档，有关质量管理、安全生产管理、档案管理、财务管理等单位内部管理制度的文件；（二）进入被检查单位进行检查，查阅相关资料；（三）纠正违反有关法律法规和本办法及有关标准规范的行为。人防主管部门依法对设计单位从事的设计活动进行监督检查时，应当将监督检查情况和处理结果予以记录，由监督检查人员签字后归档。第十九条人防主管部门在实施监督检查时，应当有两名（含）以上监督检查人员参加，不得妨碍设计单位正常的生产经营活动，不得索取或者收受设计单位的财物，不得谋取其他利益。有关单位和个人对依法进行的监督检查应当协助与配合，不得拒绝或者阻挠。监督检查机关应当将监督检查的处理结果向社会公布。第二十条人防部门对违法违规从事人防工程和其他人防防护设施设计活动的许可资质单位，责令其限期改正，逾期不改的，由发证机关撤回其许可资质。第二十一条人防主管部门按照权限对申请注销许可资质的设计单位，及时办理注销手续并对外公示。设计单位有下列情形之一，应及时向发证机关提出注销许可资质申请，经批准后交回资质证书：（一）资质证书有效期届满未按规定申请延续的；（二）依法终止经营活动的；（三）资质证书依法被撤销、撤回或吊销的；（四）法律法规规定应当注销资质的其他情形。第二十二条人防主管部门应掌握设计单位信用档案信息，对设计单位受到处理、处罚等情况作为不良行为记入其信用档案，并向社会公示。设计单位应向人防主管部门提供真实、准确、完整的单位信用档案信息，包括单位基本情况、业绩、工程质量和安全、合同违约等情况。</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3C7C431">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946977C">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B1C89EF">
            <w:pPr>
              <w:jc w:val="center"/>
              <w:rPr>
                <w:rFonts w:hint="eastAsia" w:ascii="宋体" w:hAnsi="宋体" w:eastAsia="宋体" w:cs="宋体"/>
                <w:i w:val="0"/>
                <w:color w:val="000000"/>
                <w:sz w:val="20"/>
                <w:szCs w:val="20"/>
                <w:u w:val="none"/>
              </w:rPr>
            </w:pPr>
          </w:p>
        </w:tc>
      </w:tr>
      <w:tr w14:paraId="5841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FBC6CAF">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A8C35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对人防经费使用情况的监督检查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312E2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75E8B07">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01142496">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02393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《中华人民共和国人民防空法》（中华人民共和国主席令〔2009〕第18号）第六条   国务院、中央军事委员会领导全国的人民防空工作。 大军区根据国务院、中央军事委员会的授权领导本区域的人民防空工作。 县级以上地方各级人民政府和同级军事机关领导本行政区域的人民防空工作。</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BF2CB8B">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C49FF2A">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216514B">
            <w:pPr>
              <w:jc w:val="center"/>
              <w:rPr>
                <w:rFonts w:hint="eastAsia" w:ascii="宋体" w:hAnsi="宋体" w:eastAsia="宋体" w:cs="宋体"/>
                <w:i w:val="0"/>
                <w:color w:val="000000"/>
                <w:sz w:val="20"/>
                <w:szCs w:val="20"/>
                <w:u w:val="none"/>
              </w:rPr>
            </w:pPr>
          </w:p>
        </w:tc>
      </w:tr>
      <w:tr w14:paraId="2750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626FA30">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92E5D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人防国有资产管理和监督检查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FDF8D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9942885">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28AF269">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1E588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1.《国务院、中央军委&lt;关于进一步推进人民防空事业发展的若干意见&gt;》(国发〔2008〕4号) 第二十三条 加强人民防空国有资产管理。人民防空国有资产国家所有，按照权属关系，由各级财政部门或国有资产管理部门进行综合管理和监督，由人民防空部门实施专业管理。人民防空部门要按照有关规定，加强对人民防空国有资产经营活动的管理，确保人民防空国有资产的安全，提高使用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2.《人民防空国有资产管理规定》（国人防办字〔1998〕21号) 第八条 县级以上地方各级人民政府人防办公室是本行政区域人防国有资产的主管部门。主要职责是：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（一）贯彻执行国家人防国有资产管理的法律、法规和方针、政策、规章制度，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（二）依据国家有关国有资产管理规定，制定本行政区域人防国有资产管理办法，并组织实施。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（三）负责组织本行政区域人防国有资产的清查、登记、产权界定、资产评估、资产统计、资产账卡的建立及日常监督检查工作。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（四）会同国有资产管理部门对人防国有资产的调拨、转让、变更、报损、报废等办理报批手续。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（五）负责对所辖人防单位和部门人防国有资产清查、登记进行业务指导和业务培训工作。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（六）负责本行政区域用于平战结合开发利用资产的审批和实现其保值增值的考核监督管理工作。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（七）负责本行政区域人防国有资产的合理配置，参与设备采购、验收改库和基建竣工验收等日常管理工作。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（八）向上级人防主管部门和同级国有资产管理部门报告工作。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（九）负责办理与人防国有资产相关的事宜。</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C9C54C7">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7E24267">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3C6D1CC">
            <w:pPr>
              <w:jc w:val="center"/>
              <w:rPr>
                <w:rFonts w:hint="eastAsia" w:ascii="宋体" w:hAnsi="宋体" w:eastAsia="宋体" w:cs="宋体"/>
                <w:i w:val="0"/>
                <w:color w:val="000000"/>
                <w:sz w:val="20"/>
                <w:szCs w:val="20"/>
                <w:u w:val="none"/>
              </w:rPr>
            </w:pPr>
          </w:p>
        </w:tc>
      </w:tr>
      <w:tr w14:paraId="0975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10EE4A2">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50380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城市和经济目标的人民防空建设的监督检查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4F143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ABF8E10">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43FC8F0A">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6A4A1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人民防空法》（1996年10月29日中华人民共和国主席令第78号公布，根据2009年8月27日中华人民共和国主席令第18号《全国人民代表大会常务委员会关于修改部分法律的决定》修正，自公布之日起施行）第十七条  人民防空主管部门应当依照规定对城市和经济目标的人民防空建设进行监督检查。被检查单位应当如实提供情况和必要的资料。</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1A0934F">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BAC2F74">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3DC9C51">
            <w:pPr>
              <w:jc w:val="center"/>
              <w:rPr>
                <w:rFonts w:hint="eastAsia" w:ascii="宋体" w:hAnsi="宋体" w:eastAsia="宋体" w:cs="宋体"/>
                <w:i w:val="0"/>
                <w:color w:val="000000"/>
                <w:sz w:val="20"/>
                <w:szCs w:val="20"/>
                <w:u w:val="none"/>
              </w:rPr>
            </w:pPr>
          </w:p>
        </w:tc>
      </w:tr>
      <w:tr w14:paraId="3E82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3A19405">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89180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城市地下空间开发利用中人民防空防护事项的管理和监督检查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A2D7D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7DB60A5">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4F0F3A08">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D4911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《湖南省实施〈中华人民共和国人民防空法〉办法》第十一条 城市是人民防空的重点。国家对城市实行分类防护。 城市的防护类别、防护标准，由国务院、中央军事委员会规定</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8BE8C86">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B69DDFF">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7872B21">
            <w:pPr>
              <w:jc w:val="center"/>
              <w:rPr>
                <w:rFonts w:hint="eastAsia" w:ascii="宋体" w:hAnsi="宋体" w:eastAsia="宋体" w:cs="宋体"/>
                <w:i w:val="0"/>
                <w:color w:val="000000"/>
                <w:sz w:val="20"/>
                <w:szCs w:val="20"/>
                <w:u w:val="none"/>
              </w:rPr>
            </w:pPr>
          </w:p>
        </w:tc>
      </w:tr>
      <w:tr w14:paraId="3706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802FD5B">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20C83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人民防空工程维护管理的监督检查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7D20F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EE4A08E">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83A77AB">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D8995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1.《中华人民共和国人民防空法》第二十五条  人民防空主管部门对人民防空工程的维护管理进行监督检查。 公用的人民防空工程的维护管理由人民防空主管部门负责。 有关单位应当按照国家规定对已经修建或者使用的人民防空工程进行维护管理，使其保持良好使用状态。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2.《湖南省实施〈人民防空法〉办法》第二十三条 人民防空工程的平时维护管理，按照国家规定分类负责。公用的人民防空工程由人民防空主管部门负责，单位修建或者使用的人民防空工程由修建或者使用的单位负责，个人投资建设的人民防空工程由投资者负责。</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0FD6D22">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33DFC28">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D58312A">
            <w:pPr>
              <w:jc w:val="center"/>
              <w:rPr>
                <w:rFonts w:hint="eastAsia" w:ascii="宋体" w:hAnsi="宋体" w:eastAsia="宋体" w:cs="宋体"/>
                <w:i w:val="0"/>
                <w:color w:val="000000"/>
                <w:sz w:val="20"/>
                <w:szCs w:val="20"/>
                <w:u w:val="none"/>
              </w:rPr>
            </w:pPr>
          </w:p>
        </w:tc>
      </w:tr>
      <w:tr w14:paraId="4D68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56EC1EB">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FB243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权限内单独修建人防工程的质量和安全监督检查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CBD65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1A4D874">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B23765E">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4FB35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人民防空工程建设与维护管理规定》(省政府令第297号)第十三条：防空地下室建设单位在工程开工前，应当向人防主管部门委托的人防专业质量监督机构申请办理人防工程防护部分质量监督手续。第十四条：单建人防工程建设项目依照国家和省有关规定，由发展改革主管部门办理立项手续，在人防主管部门办理项目初步设计审查、质量与安全监督手续、开工报告手续和竣工验收备案。</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35B2451">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A1D0DFD">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104BC73">
            <w:pPr>
              <w:jc w:val="center"/>
              <w:rPr>
                <w:rFonts w:hint="eastAsia" w:ascii="宋体" w:hAnsi="宋体" w:eastAsia="宋体" w:cs="宋体"/>
                <w:i w:val="0"/>
                <w:color w:val="000000"/>
                <w:sz w:val="20"/>
                <w:szCs w:val="20"/>
                <w:u w:val="none"/>
              </w:rPr>
            </w:pPr>
          </w:p>
        </w:tc>
      </w:tr>
      <w:tr w14:paraId="722E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EA1F1C5">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0A64B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防空警报通信设施达到使用期限或因故损坏需要报废认定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7CFCF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395DA5C">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024BFDCC">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13"/>
              </w:rPr>
            </w:pPr>
            <w:r>
              <w:rPr>
                <w:rFonts w:hint="eastAsia" w:ascii="宋体" w:hAnsi="宋体" w:eastAsia="宋体" w:cs="宋体"/>
                <w:i w:val="0"/>
                <w:color w:val="000000"/>
                <w:sz w:val="20"/>
                <w:szCs w:val="20"/>
                <w:u w:val="none"/>
                <w:lang w:eastAsia="zh"/>
                <w:woUserID w:val="13"/>
              </w:rPr>
              <w:t>指挥与信息化股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A1852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《湖南省人民防空通信管理方法》（省政府令第226号）第十七条“防空警报通信设施达到使用年限或者因故损坏需要报废的，经市州人民防空主管部门认定后，由该设施产权部门备案”。</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C10D7E7">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C9611AB">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09DA137">
            <w:pPr>
              <w:jc w:val="center"/>
              <w:rPr>
                <w:rFonts w:hint="eastAsia" w:ascii="宋体" w:hAnsi="宋体" w:eastAsia="宋体" w:cs="宋体"/>
                <w:i w:val="0"/>
                <w:color w:val="000000"/>
                <w:sz w:val="20"/>
                <w:szCs w:val="20"/>
                <w:u w:val="none"/>
              </w:rPr>
            </w:pPr>
          </w:p>
        </w:tc>
      </w:tr>
      <w:tr w14:paraId="62B1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88575E8">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5104A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人防工程认定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443C5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D22A8F5">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2E75624D">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4E9567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《湖南省人民防空工程产权管理办法》（省政府令第187号）第七条“县级以上人民政府人民防空行政主管部门（以下简称人防行政主管部门）负责人防工程的认定、监督有关产权的管理工作”。</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93BD375">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C96D72F">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09760D2">
            <w:pPr>
              <w:jc w:val="center"/>
              <w:rPr>
                <w:rFonts w:hint="eastAsia" w:ascii="宋体" w:hAnsi="宋体" w:eastAsia="宋体" w:cs="宋体"/>
                <w:i w:val="0"/>
                <w:color w:val="000000"/>
                <w:sz w:val="20"/>
                <w:szCs w:val="20"/>
                <w:u w:val="none"/>
              </w:rPr>
            </w:pPr>
          </w:p>
        </w:tc>
      </w:tr>
      <w:tr w14:paraId="6738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65D1D96">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F5229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价格认定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AE4B9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2C2CBB1">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354D25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价格认证中心</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1F1951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《价格认定规定》（发改价格〔2015〕2251号） 第二条 本规定所称价格认定，是指经有关国家机关提出，价格认定机构对纪检监察、司法、行政工作中所涉及的，价格不明或者价格有争议的，实行市场调节价的有形产品、无形资产和各类有偿服务进行价格确认的行为。第十条 县级人民政府价格主管部门的价格认定机构办理本级纪律检查委员会、基层人民法院、人民检察院、人民政府各部门以及国务院垂直管理部门所属机构提出的价格认定事项。</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4D35008">
            <w:pPr>
              <w:jc w:val="center"/>
              <w:rPr>
                <w:rFonts w:hint="eastAsia" w:ascii="宋体" w:hAnsi="宋体" w:eastAsia="宋体" w:cs="宋体"/>
                <w:i w:val="0"/>
                <w:color w:val="000000"/>
                <w:sz w:val="20"/>
                <w:szCs w:val="20"/>
                <w:u w:val="none"/>
                <w:lang w:eastAsia="zh"/>
                <w:woUserID w:val="1"/>
              </w:rPr>
            </w:pPr>
            <w:r>
              <w:rPr>
                <w:rFonts w:hint="eastAsia" w:ascii="宋体" w:hAnsi="宋体" w:eastAsia="宋体" w:cs="宋体"/>
                <w:i w:val="0"/>
                <w:color w:val="000000"/>
                <w:sz w:val="20"/>
                <w:szCs w:val="20"/>
                <w:u w:val="none"/>
                <w:lang w:eastAsia="zh"/>
                <w:woUserID w:val="1"/>
              </w:rPr>
              <w:t>公民、法人和其他组织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E6544BC">
            <w:pPr>
              <w:jc w:val="center"/>
              <w:rPr>
                <w:rFonts w:hint="eastAsia" w:ascii="宋体" w:hAnsi="宋体" w:eastAsia="宋体" w:cs="宋体"/>
                <w:i w:val="0"/>
                <w:color w:val="000000"/>
                <w:sz w:val="20"/>
                <w:szCs w:val="20"/>
                <w:u w:val="none"/>
                <w:lang w:eastAsia="zh"/>
                <w:woUserID w:val="1"/>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C3EC923">
            <w:pPr>
              <w:jc w:val="center"/>
              <w:rPr>
                <w:rFonts w:hint="eastAsia" w:ascii="宋体" w:hAnsi="宋体" w:eastAsia="宋体" w:cs="宋体"/>
                <w:i w:val="0"/>
                <w:color w:val="000000"/>
                <w:sz w:val="20"/>
                <w:szCs w:val="20"/>
                <w:u w:val="none"/>
              </w:rPr>
            </w:pPr>
          </w:p>
        </w:tc>
      </w:tr>
      <w:tr w14:paraId="67E7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BD97031">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3280D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粮食收购资格备案</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8D509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AE9ACA6">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2143FD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粮食调控股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58A0CF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《粮食流通管理条例》第九条依照《中华人民共和国公司登记管理条例》等规定办理登记的经营者，取得粮食收购资格后，方可从事粮食收购活动。</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5A1D20D">
            <w:pPr>
              <w:jc w:val="center"/>
              <w:rPr>
                <w:rFonts w:hint="eastAsia" w:ascii="宋体" w:hAnsi="宋体" w:eastAsia="宋体" w:cs="宋体"/>
                <w:i w:val="0"/>
                <w:color w:val="000000"/>
                <w:sz w:val="20"/>
                <w:szCs w:val="20"/>
                <w:u w:val="none"/>
                <w:lang w:eastAsia="zh"/>
                <w:woUserID w:val="8"/>
              </w:rPr>
            </w:pPr>
            <w:r>
              <w:rPr>
                <w:rFonts w:hint="eastAsia" w:ascii="宋体" w:hAnsi="宋体" w:eastAsia="宋体" w:cs="宋体"/>
                <w:i w:val="0"/>
                <w:color w:val="000000"/>
                <w:sz w:val="20"/>
                <w:szCs w:val="20"/>
                <w:u w:val="none"/>
                <w:lang w:eastAsia="zh"/>
                <w:woUserID w:val="8"/>
              </w:rPr>
              <w:t>法人</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7C3CBF4">
            <w:pPr>
              <w:jc w:val="center"/>
              <w:rPr>
                <w:rFonts w:hint="eastAsia" w:ascii="宋体" w:hAnsi="宋体" w:eastAsia="宋体" w:cs="宋体"/>
                <w:i w:val="0"/>
                <w:color w:val="000000"/>
                <w:sz w:val="20"/>
                <w:szCs w:val="20"/>
                <w:u w:val="none"/>
                <w:lang w:eastAsia="zh"/>
                <w:woUserID w:val="8"/>
              </w:rPr>
            </w:pPr>
            <w:r>
              <w:rPr>
                <w:rFonts w:hint="eastAsia" w:ascii="宋体" w:hAnsi="宋体" w:eastAsia="宋体" w:cs="宋体"/>
                <w:i w:val="0"/>
                <w:color w:val="000000"/>
                <w:sz w:val="20"/>
                <w:szCs w:val="20"/>
                <w:u w:val="none"/>
                <w:lang w:eastAsia="zh"/>
                <w:woUserID w:val="8"/>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12C8ADB">
            <w:pPr>
              <w:jc w:val="center"/>
              <w:rPr>
                <w:rFonts w:hint="eastAsia" w:ascii="宋体" w:hAnsi="宋体" w:eastAsia="宋体" w:cs="宋体"/>
                <w:i w:val="0"/>
                <w:color w:val="000000"/>
                <w:sz w:val="20"/>
                <w:szCs w:val="20"/>
                <w:u w:val="none"/>
              </w:rPr>
            </w:pPr>
          </w:p>
        </w:tc>
      </w:tr>
      <w:tr w14:paraId="78EA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2F04D94">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31959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石油天然气管道竣工测量图、管道事故应急预案和管道停止运行、封存、报废备案</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CB42F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5C8036D">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4573FB6B">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能源股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A1076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《中华人民共和国石油天然气管道保护法》第二十条 管道企业应当自管道竣工验收合格之日起六十日内，将竣工测量图报管道所在地县级以上地方人民政府主管管道保护工作的部门备案；县级以上地方人民政府主管管道保护工作的部门应当将管道企业报送的管道竣工测量图分送本级人民政府规划、建设、国土资源、铁路、交通、水利、公安、安全生产监督管理等部门和有关军事机关。第三十九条管道企业应当制定本企业管道事故应急预案，并报管道所在地县级人民政府主管管道保护工作的部门备案；配备抢险救援人员和设备，并定期进行管道事故应急救援演练。第四十二条 管道停止运行、封存、报废的，管道企业应当采取必要的安全防护措施，并报县级以上地方人民政府主管管道保护工作的部门备案。</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FFC73D4">
            <w:pPr>
              <w:jc w:val="center"/>
              <w:rPr>
                <w:rFonts w:hint="eastAsia" w:ascii="宋体" w:hAnsi="宋体" w:eastAsia="宋体" w:cs="宋体"/>
                <w:i w:val="0"/>
                <w:color w:val="000000"/>
                <w:sz w:val="20"/>
                <w:szCs w:val="20"/>
                <w:u w:val="none"/>
                <w:lang w:eastAsia="zh"/>
                <w:woUserID w:val="16"/>
              </w:rPr>
            </w:pPr>
            <w:r>
              <w:rPr>
                <w:rFonts w:hint="eastAsia" w:ascii="宋体" w:hAnsi="宋体" w:eastAsia="宋体" w:cs="宋体"/>
                <w:i w:val="0"/>
                <w:color w:val="000000"/>
                <w:sz w:val="20"/>
                <w:szCs w:val="20"/>
                <w:u w:val="none"/>
                <w:lang w:eastAsia="zh"/>
                <w:woUserID w:val="16"/>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EC5DE49">
            <w:pPr>
              <w:jc w:val="center"/>
              <w:rPr>
                <w:rFonts w:hint="eastAsia" w:ascii="宋体" w:hAnsi="宋体" w:eastAsia="宋体" w:cs="宋体"/>
                <w:i w:val="0"/>
                <w:color w:val="000000"/>
                <w:sz w:val="20"/>
                <w:szCs w:val="20"/>
                <w:u w:val="none"/>
                <w:lang w:eastAsia="zh"/>
                <w:woUserID w:val="16"/>
              </w:rPr>
            </w:pPr>
            <w:r>
              <w:rPr>
                <w:rFonts w:hint="eastAsia" w:ascii="宋体" w:hAnsi="宋体" w:eastAsia="宋体" w:cs="宋体"/>
                <w:i w:val="0"/>
                <w:color w:val="000000"/>
                <w:sz w:val="20"/>
                <w:szCs w:val="20"/>
                <w:u w:val="none"/>
                <w:lang w:eastAsia="zh"/>
                <w:woUserID w:val="16"/>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5C48E2E">
            <w:pPr>
              <w:jc w:val="center"/>
              <w:rPr>
                <w:rFonts w:hint="eastAsia" w:ascii="宋体" w:hAnsi="宋体" w:eastAsia="宋体" w:cs="宋体"/>
                <w:i w:val="0"/>
                <w:color w:val="000000"/>
                <w:sz w:val="20"/>
                <w:szCs w:val="20"/>
                <w:u w:val="none"/>
              </w:rPr>
            </w:pPr>
          </w:p>
        </w:tc>
      </w:tr>
      <w:tr w14:paraId="4E80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8827252">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BAFCB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政府出资资金申请报告审批</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6B660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E33E4E9">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D3625D1">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投资管理股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540D61B">
            <w:pPr>
              <w:keepNext w:val="0"/>
              <w:keepLines w:val="0"/>
              <w:widowControl/>
              <w:suppressLineNumbers w:val="0"/>
              <w:jc w:val="left"/>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CN" w:bidi="ar"/>
              </w:rPr>
              <w:t xml:space="preserve">1. </w:t>
            </w:r>
            <w:r>
              <w:rPr>
                <w:rFonts w:hint="eastAsia" w:ascii="宋体" w:hAnsi="宋体" w:eastAsia="宋体" w:cs="宋体"/>
                <w:i w:val="0"/>
                <w:iCs w:val="0"/>
                <w:color w:val="000000"/>
                <w:kern w:val="0"/>
                <w:sz w:val="20"/>
                <w:szCs w:val="20"/>
                <w:u w:val="none"/>
                <w:lang w:val="en-US" w:eastAsia="zh" w:bidi="ar"/>
                <w:woUserID w:val="5"/>
              </w:rPr>
              <w:t>《国务院关于投资体制改革的决定》（国发</w:t>
            </w:r>
            <w:r>
              <w:rPr>
                <w:rFonts w:hint="eastAsia" w:ascii="宋体" w:hAnsi="宋体" w:eastAsia="宋体" w:cs="宋体"/>
                <w:i w:val="0"/>
                <w:iCs w:val="0"/>
                <w:color w:val="000000"/>
                <w:kern w:val="0"/>
                <w:sz w:val="20"/>
                <w:szCs w:val="20"/>
                <w:u w:val="none"/>
                <w:lang w:val="en-US" w:eastAsia="zh-CN" w:bidi="ar"/>
                <w:woUserID w:val="5"/>
              </w:rPr>
              <w:t>〔20</w:t>
            </w:r>
            <w:r>
              <w:rPr>
                <w:rFonts w:hint="eastAsia" w:ascii="宋体" w:hAnsi="宋体" w:eastAsia="宋体" w:cs="宋体"/>
                <w:i w:val="0"/>
                <w:iCs w:val="0"/>
                <w:color w:val="000000"/>
                <w:kern w:val="0"/>
                <w:sz w:val="20"/>
                <w:szCs w:val="20"/>
                <w:u w:val="none"/>
                <w:lang w:val="en-US" w:eastAsia="zh" w:bidi="ar"/>
                <w:woUserID w:val="5"/>
              </w:rPr>
              <w:t>04</w:t>
            </w:r>
            <w:r>
              <w:rPr>
                <w:rFonts w:hint="eastAsia" w:ascii="宋体" w:hAnsi="宋体" w:eastAsia="宋体" w:cs="宋体"/>
                <w:i w:val="0"/>
                <w:iCs w:val="0"/>
                <w:color w:val="000000"/>
                <w:kern w:val="0"/>
                <w:sz w:val="20"/>
                <w:szCs w:val="20"/>
                <w:u w:val="none"/>
                <w:lang w:val="en-US" w:eastAsia="zh-CN" w:bidi="ar"/>
                <w:woUserID w:val="5"/>
              </w:rPr>
              <w:t>〕</w:t>
            </w:r>
            <w:r>
              <w:rPr>
                <w:rFonts w:hint="eastAsia" w:ascii="宋体" w:hAnsi="宋体" w:eastAsia="宋体" w:cs="宋体"/>
                <w:i w:val="0"/>
                <w:iCs w:val="0"/>
                <w:color w:val="000000"/>
                <w:kern w:val="0"/>
                <w:sz w:val="20"/>
                <w:szCs w:val="20"/>
                <w:u w:val="none"/>
                <w:lang w:val="en-US" w:eastAsia="zh" w:bidi="ar"/>
                <w:woUserID w:val="5"/>
              </w:rPr>
              <w:t>20号）三、（四）采用投资补助、转贷和贷款贴息方式的，只审批资金申请报告。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w:t>
            </w:r>
            <w:r>
              <w:rPr>
                <w:rFonts w:hint="eastAsia" w:ascii="宋体" w:hAnsi="宋体" w:eastAsia="宋体" w:cs="宋体"/>
                <w:i w:val="0"/>
                <w:iCs w:val="0"/>
                <w:color w:val="000000"/>
                <w:kern w:val="0"/>
                <w:sz w:val="20"/>
                <w:szCs w:val="20"/>
                <w:u w:val="none"/>
                <w:lang w:val="en-US" w:eastAsia="zh" w:bidi="ar"/>
                <w:woUserID w:val="5"/>
              </w:rPr>
              <w:t>《中央预算内投资补助和贴息项目管理办法》（国家发展和改革委员会令〔2016〕第45号）第十三条   对于同意安排投资补助或者贴息资金的项目，国家发展改革委应当批复其资金申请报告。资金申请报告可以单独批复，或者在下达投资计划时合并批复。</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840B9C8">
            <w:pPr>
              <w:jc w:val="center"/>
              <w:rPr>
                <w:rFonts w:hint="eastAsia" w:ascii="宋体" w:hAnsi="宋体" w:eastAsia="宋体" w:cs="宋体"/>
                <w:i w:val="0"/>
                <w:color w:val="000000"/>
                <w:sz w:val="20"/>
                <w:szCs w:val="20"/>
                <w:u w:val="none"/>
                <w:lang w:eastAsia="zh"/>
                <w:woUserID w:val="5"/>
              </w:rPr>
            </w:pPr>
            <w:r>
              <w:rPr>
                <w:rFonts w:hint="eastAsia" w:ascii="宋体" w:hAnsi="宋体" w:eastAsia="宋体" w:cs="宋体"/>
                <w:i w:val="0"/>
                <w:color w:val="000000"/>
                <w:sz w:val="20"/>
                <w:szCs w:val="20"/>
                <w:u w:val="none"/>
                <w:lang w:eastAsia="zh"/>
                <w:woUserID w:val="5"/>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7C729E4">
            <w:pPr>
              <w:jc w:val="center"/>
              <w:rPr>
                <w:rFonts w:hint="eastAsia" w:ascii="宋体" w:hAnsi="宋体" w:eastAsia="宋体" w:cs="宋体"/>
                <w:i w:val="0"/>
                <w:color w:val="000000"/>
                <w:sz w:val="20"/>
                <w:szCs w:val="20"/>
                <w:u w:val="none"/>
                <w:lang w:eastAsia="zh"/>
                <w:woUserID w:val="5"/>
              </w:rPr>
            </w:pPr>
            <w:r>
              <w:rPr>
                <w:rFonts w:hint="eastAsia" w:ascii="宋体" w:hAnsi="宋体" w:eastAsia="宋体" w:cs="宋体"/>
                <w:i w:val="0"/>
                <w:color w:val="000000"/>
                <w:sz w:val="20"/>
                <w:szCs w:val="20"/>
                <w:u w:val="none"/>
                <w:lang w:eastAsia="zh"/>
                <w:woUserID w:val="5"/>
              </w:rPr>
              <w:t>否</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685523C">
            <w:pPr>
              <w:jc w:val="center"/>
              <w:rPr>
                <w:rFonts w:hint="eastAsia" w:ascii="宋体" w:hAnsi="宋体" w:eastAsia="宋体" w:cs="宋体"/>
                <w:i w:val="0"/>
                <w:color w:val="000000"/>
                <w:sz w:val="20"/>
                <w:szCs w:val="20"/>
                <w:u w:val="none"/>
              </w:rPr>
            </w:pPr>
          </w:p>
        </w:tc>
      </w:tr>
      <w:tr w14:paraId="00AE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4C1E9A5">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50A9B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权限内政府投资项目概算审查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2C61B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262B728">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1DC67583">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投资管理股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30DFD0E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r>
              <w:rPr>
                <w:rFonts w:ascii="Helvetica" w:hAnsi="Helvetica" w:eastAsia="Helvetica" w:cs="Helvetica"/>
                <w:i w:val="0"/>
                <w:iCs w:val="0"/>
                <w:caps w:val="0"/>
                <w:color w:val="333333"/>
                <w:spacing w:val="0"/>
                <w:sz w:val="21"/>
                <w:szCs w:val="21"/>
                <w:shd w:val="clear" w:fill="FFFFFF"/>
              </w:rPr>
              <w:t>《政府投资条例》</w:t>
            </w:r>
            <w:r>
              <w:rPr>
                <w:rFonts w:hint="eastAsia" w:ascii="Helvetica" w:hAnsi="Helvetica" w:eastAsia="宋体" w:cs="Helvetica"/>
                <w:i w:val="0"/>
                <w:iCs w:val="0"/>
                <w:caps w:val="0"/>
                <w:color w:val="333333"/>
                <w:spacing w:val="0"/>
                <w:sz w:val="21"/>
                <w:szCs w:val="21"/>
                <w:shd w:val="clear" w:fill="FFFFFF"/>
                <w:lang w:eastAsia="zh-CN"/>
              </w:rPr>
              <w:t>（国令第712号）</w:t>
            </w:r>
            <w:r>
              <w:rPr>
                <w:rFonts w:hint="eastAsia" w:ascii="Helvetica" w:hAnsi="Helvetica" w:eastAsia="宋体" w:cs="Helvetica"/>
                <w:i w:val="0"/>
                <w:iCs w:val="0"/>
                <w:caps w:val="0"/>
                <w:color w:val="333333"/>
                <w:spacing w:val="0"/>
                <w:sz w:val="21"/>
                <w:szCs w:val="21"/>
                <w:shd w:val="clear" w:fill="FFFFFF"/>
                <w:lang w:val="en-US" w:eastAsia="zh-CN"/>
              </w:rPr>
              <w:t xml:space="preserve"> </w:t>
            </w:r>
            <w:r>
              <w:rPr>
                <w:rFonts w:ascii="Helvetica" w:hAnsi="Helvetica" w:eastAsia="Helvetica" w:cs="Helvetica"/>
                <w:i w:val="0"/>
                <w:iCs w:val="0"/>
                <w:caps w:val="0"/>
                <w:color w:val="333333"/>
                <w:spacing w:val="0"/>
                <w:sz w:val="21"/>
                <w:szCs w:val="21"/>
                <w:shd w:val="clear" w:fill="FFFFFF"/>
              </w:rPr>
              <w:t>第十一条</w:t>
            </w:r>
            <w:r>
              <w:rPr>
                <w:rFonts w:hint="eastAsia" w:ascii="Helvetica" w:hAnsi="Helvetica" w:eastAsia="宋体" w:cs="Helvetica"/>
                <w:i w:val="0"/>
                <w:iCs w:val="0"/>
                <w:caps w:val="0"/>
                <w:color w:val="333333"/>
                <w:spacing w:val="0"/>
                <w:sz w:val="21"/>
                <w:szCs w:val="21"/>
                <w:shd w:val="clear" w:fill="FFFFFF"/>
                <w:lang w:val="en-US" w:eastAsia="zh-CN"/>
              </w:rPr>
              <w:t xml:space="preserve"> </w:t>
            </w:r>
            <w:r>
              <w:rPr>
                <w:rFonts w:ascii="Helvetica" w:hAnsi="Helvetica" w:eastAsia="Helvetica" w:cs="Helvetica"/>
                <w:i w:val="0"/>
                <w:iCs w:val="0"/>
                <w:caps w:val="0"/>
                <w:color w:val="333333"/>
                <w:spacing w:val="0"/>
                <w:sz w:val="21"/>
                <w:szCs w:val="21"/>
                <w:shd w:val="clear" w:fill="FFFFFF"/>
              </w:rPr>
              <w:t>投资主管部门或者其他有关部门应当</w:t>
            </w:r>
            <w:r>
              <w:rPr>
                <w:rFonts w:hint="eastAsia" w:ascii="Helvetica" w:hAnsi="Helvetica" w:eastAsia="宋体" w:cs="Helvetica"/>
                <w:i w:val="0"/>
                <w:iCs w:val="0"/>
                <w:caps w:val="0"/>
                <w:color w:val="333333"/>
                <w:spacing w:val="0"/>
                <w:sz w:val="21"/>
                <w:szCs w:val="21"/>
                <w:shd w:val="clear" w:fill="FFFFFF"/>
                <w:lang w:eastAsia="zh-CN"/>
              </w:rPr>
              <w:t>“</w:t>
            </w:r>
            <w:r>
              <w:rPr>
                <w:rFonts w:ascii="Helvetica" w:hAnsi="Helvetica" w:eastAsia="Helvetica" w:cs="Helvetica"/>
                <w:i w:val="0"/>
                <w:iCs w:val="0"/>
                <w:caps w:val="0"/>
                <w:color w:val="333333"/>
                <w:spacing w:val="0"/>
                <w:sz w:val="21"/>
                <w:szCs w:val="21"/>
                <w:shd w:val="clear" w:fill="FFFFFF"/>
              </w:rPr>
              <w:t>初步设计及其提出的投资概算是否符合可行性研究报告批复以及国家有关标准和规范的要求</w:t>
            </w:r>
            <w:r>
              <w:rPr>
                <w:rFonts w:hint="eastAsia" w:ascii="Helvetica" w:hAnsi="Helvetica" w:eastAsia="宋体" w:cs="Helvetica"/>
                <w:i w:val="0"/>
                <w:iCs w:val="0"/>
                <w:caps w:val="0"/>
                <w:color w:val="333333"/>
                <w:spacing w:val="0"/>
                <w:sz w:val="21"/>
                <w:szCs w:val="21"/>
                <w:shd w:val="clear" w:fill="FFFFFF"/>
                <w:lang w:eastAsia="zh-CN"/>
              </w:rPr>
              <w:t>”</w:t>
            </w:r>
            <w:r>
              <w:rPr>
                <w:rFonts w:ascii="Helvetica" w:hAnsi="Helvetica" w:eastAsia="Helvetica" w:cs="Helvetica"/>
                <w:i w:val="0"/>
                <w:iCs w:val="0"/>
                <w:caps w:val="0"/>
                <w:color w:val="333333"/>
                <w:spacing w:val="0"/>
                <w:sz w:val="21"/>
                <w:szCs w:val="21"/>
                <w:shd w:val="clear" w:fill="FFFFFF"/>
              </w:rPr>
              <w:t>进行审查，作出是否批准的决定</w:t>
            </w:r>
            <w:r>
              <w:rPr>
                <w:rFonts w:hint="eastAsia" w:ascii="Helvetica" w:hAnsi="Helvetica" w:eastAsia="宋体" w:cs="Helvetica"/>
                <w:i w:val="0"/>
                <w:iCs w:val="0"/>
                <w:caps w:val="0"/>
                <w:color w:val="333333"/>
                <w:spacing w:val="0"/>
                <w:sz w:val="21"/>
                <w:szCs w:val="21"/>
                <w:shd w:val="clear" w:fill="FFFFFF"/>
                <w:lang w:eastAsia="zh-CN"/>
              </w:rPr>
              <w:t>；</w:t>
            </w:r>
            <w:r>
              <w:rPr>
                <w:rFonts w:ascii="Helvetica" w:hAnsi="Helvetica" w:eastAsia="Helvetica" w:cs="Helvetica"/>
                <w:i w:val="0"/>
                <w:iCs w:val="0"/>
                <w:caps w:val="0"/>
                <w:color w:val="333333"/>
                <w:spacing w:val="0"/>
                <w:sz w:val="21"/>
                <w:szCs w:val="21"/>
                <w:shd w:val="clear" w:fill="FFFFFF"/>
              </w:rPr>
              <w:t>第十二条　经投资主管部门或者其他有关部门核定的投资概算是控制政府投资项目总投资的依据。</w:t>
            </w:r>
          </w:p>
          <w:p w14:paraId="1CA5B91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2.</w:t>
            </w:r>
            <w:r>
              <w:rPr>
                <w:rFonts w:hint="eastAsia" w:ascii="宋体" w:hAnsi="宋体" w:eastAsia="宋体" w:cs="宋体"/>
                <w:i w:val="0"/>
                <w:iCs w:val="0"/>
                <w:color w:val="000000"/>
                <w:kern w:val="0"/>
                <w:sz w:val="20"/>
                <w:szCs w:val="20"/>
                <w:u w:val="none"/>
                <w:lang w:val="en-US" w:eastAsia="zh-CN" w:bidi="ar"/>
              </w:rPr>
              <w:t>《中央预算内直接投资项目管理办法》（国家发改委2014年第7号令）第二十一条 对于国家发展改革委审批项目建议书、可行性研究报告的项目，其初步设计经中央有关部门审核后，由国家发展改革委审批或者经国家发展改革委核定投资概算后由中央有关部门审批。经批准的初步设计及投资概算应当作为项目建设实施和控制投资的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3.《湖南省人民政府办公厅关于印发湖南省发展和改革委员会主要职责内设机构和人员编制规定的通知》（湘政办发〔2014〕104号） 第三大点 第（六）条 固定资产投资处 ：牵头负责省本级预算内投资项目和受国家委托对中央在湘投资项目的概算审查。</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6046DEA">
            <w:pPr>
              <w:jc w:val="center"/>
              <w:rPr>
                <w:rFonts w:hint="eastAsia" w:ascii="宋体" w:hAnsi="宋体" w:eastAsia="宋体" w:cs="宋体"/>
                <w:i w:val="0"/>
                <w:color w:val="000000"/>
                <w:sz w:val="20"/>
                <w:szCs w:val="20"/>
                <w:u w:val="none"/>
                <w:lang w:eastAsia="zh"/>
                <w:woUserID w:val="5"/>
              </w:rPr>
            </w:pPr>
            <w:r>
              <w:rPr>
                <w:rFonts w:hint="eastAsia" w:ascii="宋体" w:hAnsi="宋体" w:eastAsia="宋体" w:cs="宋体"/>
                <w:i w:val="0"/>
                <w:color w:val="000000"/>
                <w:sz w:val="20"/>
                <w:szCs w:val="20"/>
                <w:u w:val="none"/>
                <w:lang w:eastAsia="zh"/>
                <w:woUserID w:val="5"/>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682A523">
            <w:pPr>
              <w:jc w:val="center"/>
              <w:rPr>
                <w:rFonts w:hint="eastAsia" w:ascii="宋体" w:hAnsi="宋体" w:eastAsia="宋体" w:cs="宋体"/>
                <w:i w:val="0"/>
                <w:color w:val="000000"/>
                <w:sz w:val="20"/>
                <w:szCs w:val="20"/>
                <w:u w:val="none"/>
                <w:lang w:eastAsia="zh"/>
                <w:woUserID w:val="5"/>
              </w:rPr>
            </w:pPr>
            <w:r>
              <w:rPr>
                <w:rFonts w:hint="eastAsia" w:ascii="宋体" w:hAnsi="宋体" w:eastAsia="宋体" w:cs="宋体"/>
                <w:i w:val="0"/>
                <w:color w:val="000000"/>
                <w:sz w:val="20"/>
                <w:szCs w:val="20"/>
                <w:u w:val="none"/>
                <w:lang w:eastAsia="zh"/>
                <w:woUserID w:val="5"/>
              </w:rPr>
              <w:t>否</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B56142F">
            <w:pPr>
              <w:jc w:val="center"/>
              <w:rPr>
                <w:rFonts w:hint="eastAsia" w:ascii="宋体" w:hAnsi="宋体" w:eastAsia="宋体" w:cs="宋体"/>
                <w:i w:val="0"/>
                <w:color w:val="000000"/>
                <w:sz w:val="20"/>
                <w:szCs w:val="20"/>
                <w:u w:val="none"/>
              </w:rPr>
            </w:pPr>
          </w:p>
        </w:tc>
      </w:tr>
      <w:tr w14:paraId="66C2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94E8FA5">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57556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管道保护第三方施工审查</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43646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F27C122">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469ED10">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能源股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0C7663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石油天然气管道保护法》第三十五条：进行下列施工作业，施工单位应当向管道所在地县级人民政府主管管道保护工作的部门提出申请：（一）穿跨越管道的施工作业；（二）在管道线路中心线两侧各五米至五十米和本法第五十八条第一项所列管道附属设施周边一百米地域范围内，新建、改建、扩建铁路、公路、河渠，架设电力线路，埋设地下电缆、光缆，设置安全接地体、避雷接地体；（三）在管道线路中心线两侧各二百米和本法第五十八条第一项所列管道附属设施周边五百米地域范围内，进行爆破、地震法勘探或者工程挖掘、工程钻探、采矿。县级人民政府主管管道保护工作的部门接到申请后，应当组织施工单位与管道企业协商确定施工作业方案。</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559B21E">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6"/>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571C95B">
            <w:pPr>
              <w:jc w:val="center"/>
              <w:rPr>
                <w:rFonts w:hint="eastAsia" w:ascii="宋体" w:hAnsi="宋体" w:eastAsia="宋体" w:cs="宋体"/>
                <w:i w:val="0"/>
                <w:color w:val="000000"/>
                <w:sz w:val="20"/>
                <w:szCs w:val="20"/>
                <w:u w:val="none"/>
                <w:lang w:eastAsia="zh"/>
                <w:woUserID w:val="16"/>
              </w:rPr>
            </w:pPr>
            <w:r>
              <w:rPr>
                <w:rFonts w:hint="eastAsia" w:ascii="宋体" w:hAnsi="宋体" w:eastAsia="宋体" w:cs="宋体"/>
                <w:i w:val="0"/>
                <w:color w:val="000000"/>
                <w:sz w:val="20"/>
                <w:szCs w:val="20"/>
                <w:u w:val="none"/>
                <w:lang w:eastAsia="zh"/>
                <w:woUserID w:val="16"/>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5381D68">
            <w:pPr>
              <w:jc w:val="center"/>
              <w:rPr>
                <w:rFonts w:hint="eastAsia" w:ascii="宋体" w:hAnsi="宋体" w:eastAsia="宋体" w:cs="宋体"/>
                <w:i w:val="0"/>
                <w:color w:val="000000"/>
                <w:sz w:val="20"/>
                <w:szCs w:val="20"/>
                <w:u w:val="none"/>
              </w:rPr>
            </w:pPr>
          </w:p>
        </w:tc>
      </w:tr>
      <w:tr w14:paraId="6672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F6B0DA4">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AB2CF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分散式充电桩项目验收</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04153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47746EC">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22DDAB9C">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能源股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693955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湖南省电动汽车充电基础设施建设与运营管理暂行办法》（湘政办发〔2016〕59号）第七条：“对充电设施投资建设项目原则上政府出资项目履行审批手续，其他项目按照有关规定履行备案手续，作为向供电部门申请报装的前置条件。高速公路新建或改扩建充换电站项目由省发改委（省能源局）负责审批。其他充换电站项目由市州发改委（能源局）负责审批并报省发改委（省能源局）备案。公共区域内分散式充电桩项目由县市区发改局负责审批（备案），并报所在市州发改委（能源局）备案，市州发改委（能源局）向省发改委（省能源局）报备。非公共区域内居民个人自用两个及以下充电桩项目直接向供电部门申请报装，建设完成后由供电部门统一汇总按季报当地县市区发改部门备案，当地县市区发改部门每季报省发改委（省能源局）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湖南省发展和改革委员会关于印发《湖南省电动汽车充电设施运营企业备案管理暂行实施细则》及《湖南省电动汽车充电基础设施项目验收办法（试行）》的通知（湘发改能源〔2016〕979号）：“根据‘谁审批、谁负责’的原则，质监、消防、气象、国网公司等职能部门分头开展专项验收，项目备案部门（能源部门）在分项验收合格的基础上，出具总体验收合格报告。</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FD46B86">
            <w:pPr>
              <w:jc w:val="center"/>
              <w:rPr>
                <w:rFonts w:hint="eastAsia" w:ascii="宋体" w:hAnsi="宋体" w:eastAsia="宋体" w:cs="宋体"/>
                <w:i w:val="0"/>
                <w:color w:val="000000"/>
                <w:sz w:val="20"/>
                <w:szCs w:val="20"/>
                <w:u w:val="none"/>
                <w:lang w:eastAsia="zh"/>
                <w:woUserID w:val="16"/>
              </w:rPr>
            </w:pPr>
            <w:r>
              <w:rPr>
                <w:rFonts w:hint="eastAsia" w:ascii="宋体" w:hAnsi="宋体" w:eastAsia="宋体" w:cs="宋体"/>
                <w:i w:val="0"/>
                <w:color w:val="000000"/>
                <w:sz w:val="20"/>
                <w:szCs w:val="20"/>
                <w:u w:val="none"/>
                <w:lang w:eastAsia="zh"/>
                <w:woUserID w:val="16"/>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F53130B">
            <w:pPr>
              <w:jc w:val="center"/>
              <w:rPr>
                <w:rFonts w:hint="eastAsia" w:ascii="宋体" w:hAnsi="宋体" w:eastAsia="宋体" w:cs="宋体"/>
                <w:i w:val="0"/>
                <w:color w:val="000000"/>
                <w:sz w:val="20"/>
                <w:szCs w:val="20"/>
                <w:u w:val="none"/>
                <w:lang w:eastAsia="zh"/>
                <w:woUserID w:val="16"/>
              </w:rPr>
            </w:pPr>
            <w:r>
              <w:rPr>
                <w:rFonts w:hint="eastAsia" w:ascii="宋体" w:hAnsi="宋体" w:eastAsia="宋体" w:cs="宋体"/>
                <w:i w:val="0"/>
                <w:color w:val="000000"/>
                <w:sz w:val="20"/>
                <w:szCs w:val="20"/>
                <w:u w:val="none"/>
                <w:lang w:eastAsia="zh"/>
                <w:woUserID w:val="16"/>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9A0A2DB">
            <w:pPr>
              <w:jc w:val="center"/>
              <w:rPr>
                <w:rFonts w:hint="eastAsia" w:ascii="宋体" w:hAnsi="宋体" w:eastAsia="宋体" w:cs="宋体"/>
                <w:i w:val="0"/>
                <w:color w:val="000000"/>
                <w:sz w:val="20"/>
                <w:szCs w:val="20"/>
                <w:u w:val="none"/>
              </w:rPr>
            </w:pPr>
          </w:p>
        </w:tc>
      </w:tr>
      <w:tr w14:paraId="3C14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06B4DF6">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493A0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权限内政府投资项目审批</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5289A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293601B">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F716A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行政审批</w:t>
            </w:r>
            <w:r>
              <w:rPr>
                <w:rFonts w:hint="eastAsia" w:ascii="宋体" w:hAnsi="宋体" w:eastAsia="宋体" w:cs="宋体"/>
                <w:i w:val="0"/>
                <w:iCs w:val="0"/>
                <w:color w:val="000000"/>
                <w:kern w:val="0"/>
                <w:sz w:val="20"/>
                <w:szCs w:val="20"/>
                <w:u w:val="none"/>
                <w:lang w:val="en-US" w:eastAsia="zh" w:bidi="ar"/>
                <w:woUserID w:val="1"/>
              </w:rPr>
              <w:t>服务</w:t>
            </w:r>
            <w:r>
              <w:rPr>
                <w:rFonts w:hint="eastAsia" w:ascii="宋体" w:hAnsi="宋体" w:eastAsia="宋体" w:cs="宋体"/>
                <w:i w:val="0"/>
                <w:iCs w:val="0"/>
                <w:color w:val="000000"/>
                <w:kern w:val="0"/>
                <w:sz w:val="20"/>
                <w:szCs w:val="20"/>
                <w:u w:val="none"/>
                <w:lang w:val="en-US" w:eastAsia="zh-CN" w:bidi="ar"/>
              </w:rPr>
              <w:t>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3148AB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《湖南省发展和改革委员会职能配置、内设机构和人员编制规定》（湘政办发〔2004〕第31号）全文。《中共中央国务院关于深化投融资体制改革的意见》（中发〔2016〕18号）全文。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8F0277F">
            <w:pPr>
              <w:jc w:val="center"/>
              <w:rPr>
                <w:rFonts w:hint="eastAsia" w:ascii="宋体" w:hAnsi="宋体" w:eastAsia="宋体" w:cs="宋体"/>
                <w:i w:val="0"/>
                <w:color w:val="000000"/>
                <w:sz w:val="20"/>
                <w:szCs w:val="20"/>
                <w:u w:val="none"/>
                <w:lang w:eastAsia="zh"/>
                <w:woUserID w:val="1"/>
              </w:rPr>
            </w:pPr>
            <w:r>
              <w:rPr>
                <w:rFonts w:hint="eastAsia" w:ascii="宋体" w:hAnsi="宋体" w:eastAsia="宋体" w:cs="宋体"/>
                <w:i w:val="0"/>
                <w:color w:val="000000"/>
                <w:sz w:val="20"/>
                <w:szCs w:val="20"/>
                <w:u w:val="none"/>
                <w:lang w:eastAsia="zh"/>
                <w:woUserID w:val="1"/>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A025FCD">
            <w:pPr>
              <w:jc w:val="center"/>
              <w:rPr>
                <w:rFonts w:hint="eastAsia" w:ascii="宋体" w:hAnsi="宋体" w:eastAsia="宋体" w:cs="宋体"/>
                <w:i w:val="0"/>
                <w:color w:val="000000"/>
                <w:sz w:val="20"/>
                <w:szCs w:val="20"/>
                <w:u w:val="none"/>
                <w:lang w:eastAsia="zh"/>
                <w:woUserID w:val="1"/>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72F910E">
            <w:pPr>
              <w:jc w:val="center"/>
              <w:rPr>
                <w:rFonts w:hint="eastAsia" w:ascii="宋体" w:hAnsi="宋体" w:eastAsia="宋体" w:cs="宋体"/>
                <w:i w:val="0"/>
                <w:color w:val="000000"/>
                <w:sz w:val="20"/>
                <w:szCs w:val="20"/>
                <w:u w:val="none"/>
              </w:rPr>
            </w:pPr>
          </w:p>
        </w:tc>
      </w:tr>
      <w:tr w14:paraId="7A83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F5DF7C2">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7B0C3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粮油仓储单位储粮熏蒸方案备案</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1F3D6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D157F2D">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2A8F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粮食调控股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47B949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粮油仓储管理办法》（国家发展和改革委员会令2009年第5号）第二十五条：“进行熏蒸作业的，应当制订熏蒸方案，并报当地粮食行政管理部门备案。熏蒸作业中，粮油仓储单位应当在作业场地周围设立警示牌和警戒线，禁止无关人员进入熏蒸作业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2.《湖南省粮油仓储单位储粮熏蒸方案备案办法》（湘粮储〔2017〕98号）全文。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4ABFDD0">
            <w:pPr>
              <w:jc w:val="center"/>
              <w:rPr>
                <w:rFonts w:hint="eastAsia" w:ascii="宋体" w:hAnsi="宋体" w:eastAsia="宋体" w:cs="宋体"/>
                <w:i w:val="0"/>
                <w:color w:val="000000"/>
                <w:sz w:val="20"/>
                <w:szCs w:val="20"/>
                <w:u w:val="none"/>
                <w:lang w:eastAsia="zh"/>
                <w:woUserID w:val="8"/>
              </w:rPr>
            </w:pPr>
            <w:r>
              <w:rPr>
                <w:rFonts w:hint="eastAsia" w:ascii="宋体" w:hAnsi="宋体" w:eastAsia="宋体" w:cs="宋体"/>
                <w:i w:val="0"/>
                <w:color w:val="000000"/>
                <w:sz w:val="20"/>
                <w:szCs w:val="20"/>
                <w:u w:val="none"/>
                <w:lang w:eastAsia="zh"/>
                <w:woUserID w:val="8"/>
              </w:rPr>
              <w:t>法人</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A1FE7A8">
            <w:pPr>
              <w:jc w:val="center"/>
              <w:rPr>
                <w:rFonts w:hint="eastAsia" w:ascii="宋体" w:hAnsi="宋体" w:eastAsia="宋体" w:cs="宋体"/>
                <w:i w:val="0"/>
                <w:color w:val="000000"/>
                <w:sz w:val="20"/>
                <w:szCs w:val="20"/>
                <w:u w:val="none"/>
                <w:lang w:eastAsia="zh"/>
                <w:woUserID w:val="8"/>
              </w:rPr>
            </w:pPr>
            <w:r>
              <w:rPr>
                <w:rFonts w:hint="eastAsia" w:ascii="宋体" w:hAnsi="宋体" w:eastAsia="宋体" w:cs="宋体"/>
                <w:i w:val="0"/>
                <w:color w:val="000000"/>
                <w:sz w:val="20"/>
                <w:szCs w:val="20"/>
                <w:u w:val="none"/>
                <w:lang w:eastAsia="zh"/>
                <w:woUserID w:val="8"/>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4385D2F">
            <w:pPr>
              <w:jc w:val="center"/>
              <w:rPr>
                <w:rFonts w:hint="eastAsia" w:ascii="宋体" w:hAnsi="宋体" w:eastAsia="宋体" w:cs="宋体"/>
                <w:i w:val="0"/>
                <w:color w:val="000000"/>
                <w:sz w:val="20"/>
                <w:szCs w:val="20"/>
                <w:u w:val="none"/>
              </w:rPr>
            </w:pPr>
          </w:p>
        </w:tc>
      </w:tr>
      <w:tr w14:paraId="4FE9C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A68896C">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C32A4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防空警报设施安装竣工验收</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51EDE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CB74F99">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2D0FE58">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13"/>
              </w:rPr>
            </w:pPr>
            <w:r>
              <w:rPr>
                <w:rFonts w:hint="eastAsia" w:ascii="宋体" w:hAnsi="宋体" w:eastAsia="宋体" w:cs="宋体"/>
                <w:i w:val="0"/>
                <w:color w:val="000000"/>
                <w:sz w:val="20"/>
                <w:szCs w:val="20"/>
                <w:u w:val="none"/>
                <w:lang w:eastAsia="zh"/>
                <w:woUserID w:val="13"/>
              </w:rPr>
              <w:t>指挥与信息化股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42337E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《湖南省人民防空通信管理办法》（省政府令〔2008〕226号）第十一条“…防空警报设施安装竣工后，由市、县人民防空主管部门按照国家规定的技术标准和质量要求组织验收。”</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FC77357">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E5899F6">
            <w:pPr>
              <w:jc w:val="center"/>
              <w:rPr>
                <w:rFonts w:hint="eastAsia" w:ascii="宋体" w:hAnsi="宋体" w:eastAsia="宋体" w:cs="宋体"/>
                <w:i w:val="0"/>
                <w:color w:val="000000"/>
                <w:sz w:val="20"/>
                <w:szCs w:val="20"/>
                <w:u w:val="none"/>
                <w:lang w:eastAsia="zh"/>
                <w:woUserID w:val="1"/>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C2C5C83">
            <w:pPr>
              <w:jc w:val="center"/>
              <w:rPr>
                <w:rFonts w:hint="eastAsia" w:ascii="宋体" w:hAnsi="宋体" w:eastAsia="宋体" w:cs="宋体"/>
                <w:i w:val="0"/>
                <w:color w:val="000000"/>
                <w:sz w:val="20"/>
                <w:szCs w:val="20"/>
                <w:u w:val="none"/>
              </w:rPr>
            </w:pPr>
          </w:p>
        </w:tc>
      </w:tr>
      <w:tr w14:paraId="494F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2F7AB3F">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70002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人防工程隶属关系变动备案</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F51DB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47365A2">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1F69A8EE">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48AC81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《湖南省实施〈中华人民共和国人民防空法〉办法》( 省第十一届人民代表大会常务委员会公告〔2011〕54号) 第二十三条 人民防空工程的平时维护管理，按照国家规定分类负责。公用的人民防空工程由人民防空主管部门负责，单位修建或者使用的人民防空工程由修建或者使用的单位负责，个人投资建设的人民防空工程由投资者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人民防空工程隶属关系发生变动时，应当办理交接手续，工程档案资料同时移交，并报人民防空主管部门备案。工程隶属关系变动时，其维护管理责任随之转移。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人民防空主管部门对人民防空工程的维护管理进行监督检查。</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24F7E42">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6F775F2">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E39D81F">
            <w:pPr>
              <w:jc w:val="center"/>
              <w:rPr>
                <w:rFonts w:hint="eastAsia" w:ascii="宋体" w:hAnsi="宋体" w:eastAsia="宋体" w:cs="宋体"/>
                <w:i w:val="0"/>
                <w:color w:val="000000"/>
                <w:sz w:val="20"/>
                <w:szCs w:val="20"/>
                <w:u w:val="none"/>
              </w:rPr>
            </w:pPr>
          </w:p>
        </w:tc>
      </w:tr>
      <w:tr w14:paraId="1BF9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679139D">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7664A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企业投资项目备案</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A3F49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D5C0F32">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4772A1F9">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1"/>
              </w:rPr>
            </w:pPr>
            <w:r>
              <w:rPr>
                <w:rFonts w:hint="eastAsia" w:ascii="宋体" w:hAnsi="宋体" w:eastAsia="宋体" w:cs="宋体"/>
                <w:i w:val="0"/>
                <w:iCs w:val="0"/>
                <w:color w:val="000000"/>
                <w:kern w:val="0"/>
                <w:sz w:val="20"/>
                <w:szCs w:val="20"/>
                <w:u w:val="none"/>
                <w:lang w:val="en-US" w:eastAsia="zh" w:bidi="ar"/>
              </w:rPr>
              <w:t>行政审批服务股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6F139A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1.《中共中央 国务院关于深化投融资体制改革的意见》（中发 〔2016〕18号）第二条第二款 建立投资项目“三个清单”管理制度。及时修订并公布政府核准的投资项目目录，实行企业投资项目管理负面清单制度，除目录范围内的项目外，一律实行备案制，由企业按照有关规定向备案机关备案。建立企业投资项目管理权力清单制度，将各级政府部门行使的企业投资项目管理职权以清单形式明确下来，严格遵循职权法定原则，规范职权行使，优化管理流程。建立企业投资项目管理责任清单制度，厘清各级政府部门企业投资项目管理职权所对应的责任事项，明确责任主体，健全问责机制。建立健全“三个清单”动态管理机制，根据情况变化适时调整。清单应及时向社会公布，接受社会监督，做到依法、公开、透明。  第二条第三款 优化管理流程。实行备案制的投资项目，备案机关要通过投资项目在线审批监管平台或政务服务大厅，提供快捷备案服务，不得设置任何前置条件。实行核准制的投资项目，政府部门要依托投资项目在线审批监管平台或政务服务大厅实行并联核准。精简投资项目准入阶段的相关手续，只保留选址意见、用地（用海）预审以及重特大项目的环评审批作为前置条件；按照并联办理、联合评审的要求，相关部门要协同下放审批权限，探索建立多评合一、统一评审的新模式。加快推进中介服务市场化进程，打破行业、地区壁垒和部门垄断，切断中介服务机构与政府部门间的利益关联，建立公开透明的中介服务市场。进一步简化、整合投资项目报建手续，取消投资项目报建阶段技术审查类的相关审批手续，探索实行先建后验的管理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2.《企业投资项目核准和备案管理条例》（国务院第673号令）全文。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3.《湖南省人民政府关于发布〈湖南省政府核准的投资项目目录（2017年本）〉的通知》（湘政发〔2017〕21号）全文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4.湖南省人民政府办公厅关于印发《湖南省企业投资项目核准和备案管理办法》的通知（湘政办发〔2017〕42号）全文。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6C0F7C7">
            <w:pPr>
              <w:jc w:val="center"/>
              <w:rPr>
                <w:rFonts w:hint="eastAsia" w:ascii="宋体" w:hAnsi="宋体" w:eastAsia="宋体" w:cs="宋体"/>
                <w:i w:val="0"/>
                <w:color w:val="000000"/>
                <w:sz w:val="20"/>
                <w:szCs w:val="20"/>
                <w:u w:val="none"/>
                <w:lang w:eastAsia="zh"/>
                <w:woUserID w:val="1"/>
              </w:rPr>
            </w:pPr>
            <w:r>
              <w:rPr>
                <w:rFonts w:hint="eastAsia" w:ascii="宋体" w:hAnsi="宋体" w:eastAsia="宋体" w:cs="宋体"/>
                <w:i w:val="0"/>
                <w:color w:val="000000"/>
                <w:sz w:val="20"/>
                <w:szCs w:val="20"/>
                <w:u w:val="none"/>
                <w:lang w:eastAsia="zh"/>
                <w:woUserID w:val="1"/>
              </w:rPr>
              <w:t>法人</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A3D8E77">
            <w:pPr>
              <w:jc w:val="center"/>
              <w:rPr>
                <w:rFonts w:hint="eastAsia" w:ascii="宋体" w:hAnsi="宋体" w:eastAsia="宋体" w:cs="宋体"/>
                <w:i w:val="0"/>
                <w:color w:val="000000"/>
                <w:sz w:val="20"/>
                <w:szCs w:val="20"/>
                <w:u w:val="none"/>
                <w:lang w:eastAsia="zh"/>
                <w:woUserID w:val="1"/>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53947EF">
            <w:pPr>
              <w:jc w:val="center"/>
              <w:rPr>
                <w:rFonts w:hint="eastAsia" w:ascii="宋体" w:hAnsi="宋体" w:eastAsia="宋体" w:cs="宋体"/>
                <w:i w:val="0"/>
                <w:color w:val="000000"/>
                <w:sz w:val="20"/>
                <w:szCs w:val="20"/>
                <w:u w:val="none"/>
              </w:rPr>
            </w:pPr>
          </w:p>
        </w:tc>
      </w:tr>
      <w:tr w14:paraId="2224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446216E">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C2ACE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制定和调整权限内商品和服务价格</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AC8D8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14EE7E5">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D0BA2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价格管理股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33F891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《中华人民共和国价格法》第十八条  下列商品和服务价格，政府在必要时可以实行政府指导价或者政府定价：（一）与国民经济发展和人民生活关系重大的极少数商品价格；（二）资源稀缺的少数商品价格；（三）自然垄断经营的商品价格；（四）重要的公用事业价格；（五）重要的公益性服务价格。   第二十条第二款  省、自治区、直辖市人民政府价格主管部门和其他有关部门，应当按照地方定价目录规定的定价权限和具体适用范围制定在本地区执行的政府指导价、政府定价。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《湖南省服务价格管理条例》第六条  下列服务价格可以实行政府指导价或者政府定价：（一）重要的公用事业价格和公益性服务价格；（二）不具备竞争条件的中介服务价格；（三）应当由省人民政府确立的其他服务价格。实行政府指导价、政府定价的具体服务价格项目，以中央和省规定的定价目录为依据。定价目录由省人民政府价格主管部门向社会公布。"</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62AF18D">
            <w:pPr>
              <w:jc w:val="center"/>
              <w:rPr>
                <w:rFonts w:hint="eastAsia" w:ascii="宋体" w:hAnsi="宋体" w:eastAsia="宋体" w:cs="宋体"/>
                <w:i w:val="0"/>
                <w:color w:val="000000"/>
                <w:sz w:val="20"/>
                <w:szCs w:val="20"/>
                <w:u w:val="none"/>
                <w:lang w:eastAsia="zh"/>
                <w:woUserID w:val="7"/>
              </w:rPr>
            </w:pPr>
            <w:r>
              <w:rPr>
                <w:rFonts w:hint="eastAsia" w:ascii="宋体" w:hAnsi="宋体" w:eastAsia="宋体" w:cs="宋体"/>
                <w:i w:val="0"/>
                <w:color w:val="000000"/>
                <w:sz w:val="20"/>
                <w:szCs w:val="20"/>
                <w:u w:val="none"/>
                <w:lang w:eastAsia="zh"/>
                <w:woUserID w:val="7"/>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D7C9B18">
            <w:pPr>
              <w:jc w:val="center"/>
              <w:rPr>
                <w:rFonts w:hint="eastAsia" w:ascii="宋体" w:hAnsi="宋体" w:eastAsia="宋体" w:cs="宋体"/>
                <w:i w:val="0"/>
                <w:color w:val="000000"/>
                <w:sz w:val="20"/>
                <w:szCs w:val="20"/>
                <w:u w:val="none"/>
                <w:lang w:eastAsia="zh"/>
                <w:woUserID w:val="7"/>
              </w:rPr>
            </w:pPr>
            <w:r>
              <w:rPr>
                <w:rFonts w:hint="eastAsia" w:ascii="宋体" w:hAnsi="宋体" w:eastAsia="宋体" w:cs="宋体"/>
                <w:i w:val="0"/>
                <w:color w:val="000000"/>
                <w:sz w:val="20"/>
                <w:szCs w:val="20"/>
                <w:u w:val="none"/>
                <w:lang w:eastAsia="zh"/>
                <w:woUserID w:val="7"/>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8897724">
            <w:pPr>
              <w:jc w:val="center"/>
              <w:rPr>
                <w:rFonts w:hint="eastAsia" w:ascii="宋体" w:hAnsi="宋体" w:eastAsia="宋体" w:cs="宋体"/>
                <w:i w:val="0"/>
                <w:color w:val="000000"/>
                <w:sz w:val="20"/>
                <w:szCs w:val="20"/>
                <w:u w:val="none"/>
              </w:rPr>
            </w:pPr>
          </w:p>
        </w:tc>
      </w:tr>
      <w:tr w14:paraId="1F0F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FF7636D">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2C260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中标人无正当理由不与招标人订立合同，在签订合同时提出附加条件或不按招标文件要求提交履约保证金的处罚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125B1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78C3F4E">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EB833B8">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7B4FB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《中华人民共和国招标投标法实施条例》（2019年修订版）第七十四条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4F290A9">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408713E">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BB28F6D">
            <w:pPr>
              <w:jc w:val="center"/>
              <w:rPr>
                <w:rFonts w:hint="eastAsia" w:ascii="宋体" w:hAnsi="宋体" w:eastAsia="宋体" w:cs="宋体"/>
                <w:i w:val="0"/>
                <w:color w:val="000000"/>
                <w:sz w:val="20"/>
                <w:szCs w:val="20"/>
                <w:u w:val="none"/>
              </w:rPr>
            </w:pPr>
          </w:p>
        </w:tc>
      </w:tr>
      <w:tr w14:paraId="2492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7D734EB">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5C4CB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工业项目招标代理机构泄密、与招标人、投标人串通以及其它违规行为的处罚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32933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17EFC8A">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460B1C9">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5F4F60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1.《中华人民共和国招标投标法》第五十条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2.《中华人民共和国招标投标法实施条例》第六十五条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D1A28E3">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A651266">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0B4F040">
            <w:pPr>
              <w:jc w:val="center"/>
              <w:rPr>
                <w:rFonts w:hint="eastAsia" w:ascii="宋体" w:hAnsi="宋体" w:eastAsia="宋体" w:cs="宋体"/>
                <w:i w:val="0"/>
                <w:color w:val="000000"/>
                <w:sz w:val="20"/>
                <w:szCs w:val="20"/>
                <w:u w:val="none"/>
              </w:rPr>
            </w:pPr>
          </w:p>
        </w:tc>
      </w:tr>
      <w:tr w14:paraId="07C6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B665C6B">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8BE87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工业项目投标中，出让或者出租资格、资质证书供他人投标的处罚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3D82B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29A8FAD">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8627ED1">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188FFD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《中华人民共和国招标投标法实施条例》第六十九条  出让或者出租资格、资质证书供他人投标的，依照法律、行政法规的规定给予行政处罚；构成犯罪的，依法追究刑事责任。</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50D2ED0">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79DD890">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593BCE0">
            <w:pPr>
              <w:jc w:val="center"/>
              <w:rPr>
                <w:rFonts w:hint="eastAsia" w:ascii="宋体" w:hAnsi="宋体" w:eastAsia="宋体" w:cs="宋体"/>
                <w:i w:val="0"/>
                <w:color w:val="000000"/>
                <w:sz w:val="20"/>
                <w:szCs w:val="20"/>
                <w:u w:val="none"/>
              </w:rPr>
            </w:pPr>
          </w:p>
        </w:tc>
      </w:tr>
      <w:tr w14:paraId="13BA1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89E6F16">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2813A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依法必须招标的工业项目招标人无正当理由不发中标通知书，不按规定确定中标人，无正当理由改变中标结果或不与中标人订立合同，在订立合同时向中标人提出附加条件的处罚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BDA4A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5B8E790">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218BB31E">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00EBA4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《中华人民共和国招标投标法实施条例》第七十三条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54C4003">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24A2024">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FD1AFA9">
            <w:pPr>
              <w:jc w:val="center"/>
              <w:rPr>
                <w:rFonts w:hint="eastAsia" w:ascii="宋体" w:hAnsi="宋体" w:eastAsia="宋体" w:cs="宋体"/>
                <w:i w:val="0"/>
                <w:color w:val="000000"/>
                <w:sz w:val="20"/>
                <w:szCs w:val="20"/>
                <w:u w:val="none"/>
              </w:rPr>
            </w:pPr>
          </w:p>
        </w:tc>
      </w:tr>
      <w:tr w14:paraId="0AE5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7B5CCF6">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ABFBA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依法必须进行招标的工业项目招标人违法与投标人进行实质性内容谈判；与中标人不按招投标文件订立合同或订立背离合同实质性内容的协议的处罚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ED166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7067D0B">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DEA5707">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6E0519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1.《中华人民共和国招标投标法》第五十五条  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2.《中华人民共和国招标投标法》第五十九条  招标人与中标人不按照招标文件和中标人的投标文件订立合同的，或者招标人、中标人订立背离合同实质性内容的协议的，责令改正；可以处中标项目金额千分之五以上千分之十以下的罚款；3.《中华人民共和国招标投标法实施条例》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090A4F5">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23DAA18">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CB86B61">
            <w:pPr>
              <w:jc w:val="center"/>
              <w:rPr>
                <w:rFonts w:hint="eastAsia" w:ascii="宋体" w:hAnsi="宋体" w:eastAsia="宋体" w:cs="宋体"/>
                <w:i w:val="0"/>
                <w:color w:val="000000"/>
                <w:sz w:val="20"/>
                <w:szCs w:val="20"/>
                <w:u w:val="none"/>
              </w:rPr>
            </w:pPr>
          </w:p>
        </w:tc>
      </w:tr>
      <w:tr w14:paraId="1770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479CEB0">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D2168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工业项目招标人限制或排斥潜在投标人的处罚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DE959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24BEB85">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EFA3080">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6D31E6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2.《中华人民共和国招标投标法实施条例》第六十三条第一款  招标人有下列限制或者排斥潜在投标人行为之一的，由有关行政监督部门依照招标投标法第五十一条的规定处罚：（一）依法应当公开招标的项目不按照规定在指定媒介发布资格预审公告或者招标公告；（二）在不同媒介发布的同一招标项目的资格预审公告或者招标公告的内容不一致，影响潜在投标人申请资格预审或者投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6EE4C12">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29E6A05">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04C22A2">
            <w:pPr>
              <w:jc w:val="center"/>
              <w:rPr>
                <w:rFonts w:hint="eastAsia" w:ascii="宋体" w:hAnsi="宋体" w:eastAsia="宋体" w:cs="宋体"/>
                <w:i w:val="0"/>
                <w:color w:val="000000"/>
                <w:sz w:val="20"/>
                <w:szCs w:val="20"/>
                <w:u w:val="none"/>
              </w:rPr>
            </w:pPr>
          </w:p>
        </w:tc>
      </w:tr>
      <w:tr w14:paraId="75E1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5326F00">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B0049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依法必须招标的工业项目招标人违法确定中标人的处罚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3BCDE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10A8ADF">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53B06AEC">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50EE35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《中华人民共和国招标投标法》第五十七条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FECC378">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6E6E211">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417D27A">
            <w:pPr>
              <w:jc w:val="center"/>
              <w:rPr>
                <w:rFonts w:hint="eastAsia" w:ascii="宋体" w:hAnsi="宋体" w:eastAsia="宋体" w:cs="宋体"/>
                <w:i w:val="0"/>
                <w:color w:val="000000"/>
                <w:sz w:val="20"/>
                <w:szCs w:val="20"/>
                <w:u w:val="none"/>
              </w:rPr>
            </w:pPr>
          </w:p>
        </w:tc>
      </w:tr>
      <w:tr w14:paraId="008D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652B7CC">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DC264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违规无偿向本单位职工提供能源或者对能源消费实行包费制的处罚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BC958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535C96E">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5E45BD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2"/>
              </w:rPr>
              <w:t>资源环境和区域协调发展股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469DE0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节约能源法》（中华人民共和国主席令〔2018〕第16号）第七十七条违反本法规定，无偿向本单位职工提供能源或者对能源消费实行包费制的，由管理节能工作的部门责令限期改正；逾期不改正的，处五万元以上二十万元以下罚款。</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7156B83">
            <w:pPr>
              <w:jc w:val="center"/>
              <w:rPr>
                <w:rFonts w:hint="eastAsia" w:ascii="宋体" w:hAnsi="宋体" w:eastAsia="宋体" w:cs="宋体"/>
                <w:i w:val="0"/>
                <w:color w:val="000000"/>
                <w:sz w:val="20"/>
                <w:szCs w:val="20"/>
                <w:u w:val="none"/>
                <w:lang w:eastAsia="zh"/>
                <w:woUserID w:val="12"/>
              </w:rPr>
            </w:pPr>
            <w:r>
              <w:rPr>
                <w:rFonts w:hint="eastAsia" w:ascii="宋体" w:hAnsi="宋体" w:eastAsia="宋体" w:cs="宋体"/>
                <w:i w:val="0"/>
                <w:color w:val="000000"/>
                <w:sz w:val="20"/>
                <w:szCs w:val="20"/>
                <w:u w:val="none"/>
                <w:lang w:eastAsia="zh"/>
                <w:woUserID w:val="12"/>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21E8CF5">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0961437">
            <w:pPr>
              <w:jc w:val="center"/>
              <w:rPr>
                <w:rFonts w:hint="eastAsia" w:ascii="宋体" w:hAnsi="宋体" w:eastAsia="宋体" w:cs="宋体"/>
                <w:i w:val="0"/>
                <w:color w:val="000000"/>
                <w:sz w:val="20"/>
                <w:szCs w:val="20"/>
                <w:u w:val="none"/>
              </w:rPr>
            </w:pPr>
          </w:p>
        </w:tc>
      </w:tr>
      <w:tr w14:paraId="2F44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39AACD2">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B2D1E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工业项目中标人违法转让、分包中标项目，不按照与招标人订立的合同履行义务的处罚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756BA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9D60626">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2C561A0C">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114BBD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2.《中华人民共和国招标投标法实施条例》第七十六条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3.《中华人民共和国招标投标法》第六十条  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因不可抗力不能履行合同的，不适用前两款规定。</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8117091">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9EF28E8">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2C3B21E">
            <w:pPr>
              <w:jc w:val="center"/>
              <w:rPr>
                <w:rFonts w:hint="eastAsia" w:ascii="宋体" w:hAnsi="宋体" w:eastAsia="宋体" w:cs="宋体"/>
                <w:i w:val="0"/>
                <w:color w:val="000000"/>
                <w:sz w:val="20"/>
                <w:szCs w:val="20"/>
                <w:u w:val="none"/>
              </w:rPr>
            </w:pPr>
          </w:p>
        </w:tc>
      </w:tr>
      <w:tr w14:paraId="1320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B13A5C8">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E0B79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工业项目投标人串标或以行贿手段谋取中标；以他人名义投标或以其他方式骗取中标的处罚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2192C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02F9FEA">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5E133FF5">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3AFE2B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1.《中华人民共和国招标投标法》第五十三条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2.《中华人民共和国招标投标法》第五十四条  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3.《中华人民共和国招标投标法实施条例》第六十八条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投标人有下列行为之一的，属于招标投标法第五十四条规定的情节严重行为，由有关行政监督部门取消其1年至3年内参加依法必须进行招标的项目的投标资格： （一）伪造、变造资格、资质证书或者其他许可证件骗取中标；（二）3年内2次以上使用他人名义投标；（三）弄虚作假骗取中标给招标人造成直接经济损失30万元以上；（四）其他弄虚作假骗取中标情节严重的行为。</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496A361">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法人</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965CCCB">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1663802">
            <w:pPr>
              <w:jc w:val="center"/>
              <w:rPr>
                <w:rFonts w:hint="eastAsia" w:ascii="宋体" w:hAnsi="宋体" w:eastAsia="宋体" w:cs="宋体"/>
                <w:i w:val="0"/>
                <w:color w:val="000000"/>
                <w:sz w:val="20"/>
                <w:szCs w:val="20"/>
                <w:u w:val="none"/>
              </w:rPr>
            </w:pPr>
          </w:p>
        </w:tc>
      </w:tr>
      <w:tr w14:paraId="5250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85ECF29">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EAA6B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重点用能单位未按照规定设立能源管理岗位，聘任能源管理负责人，并报管理节能工作的部门和有关部门备案的处罚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E68B2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ACC2368">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1F0FAC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2"/>
              </w:rPr>
              <w:t>资源环境和区域协调发展股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60AF75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《《中华人民共和国节约能源法》（中华人民共和国主席令〔2018〕第16号）第八十四条　重点用能单位未按照本法规定设立能源管理岗位，聘任能源管理负责人，并报管理节能工作的部门和有关部门备案的，由管理节能工作的部门责令改正；拒不改正的，处一万元以上三万元以下罚款。</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39154A8">
            <w:pPr>
              <w:jc w:val="center"/>
              <w:rPr>
                <w:rFonts w:hint="eastAsia" w:ascii="宋体" w:hAnsi="宋体" w:eastAsia="宋体" w:cs="宋体"/>
                <w:i w:val="0"/>
                <w:color w:val="000000"/>
                <w:sz w:val="20"/>
                <w:szCs w:val="20"/>
                <w:u w:val="none"/>
                <w:lang w:eastAsia="zh"/>
                <w:woUserID w:val="12"/>
              </w:rPr>
            </w:pPr>
            <w:r>
              <w:rPr>
                <w:rFonts w:hint="eastAsia" w:ascii="宋体" w:hAnsi="宋体" w:eastAsia="宋体" w:cs="宋体"/>
                <w:i w:val="0"/>
                <w:color w:val="000000"/>
                <w:sz w:val="20"/>
                <w:szCs w:val="20"/>
                <w:u w:val="none"/>
                <w:lang w:eastAsia="zh"/>
                <w:woUserID w:val="12"/>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0A03B96">
            <w:pPr>
              <w:jc w:val="center"/>
              <w:rPr>
                <w:rFonts w:hint="eastAsia" w:ascii="宋体" w:hAnsi="宋体" w:eastAsia="宋体" w:cs="宋体"/>
                <w:i w:val="0"/>
                <w:color w:val="000000"/>
                <w:sz w:val="20"/>
                <w:szCs w:val="20"/>
                <w:u w:val="none"/>
                <w:lang w:eastAsia="zh"/>
                <w:woUserID w:val="1"/>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6C04E6E">
            <w:pPr>
              <w:jc w:val="center"/>
              <w:rPr>
                <w:rFonts w:hint="eastAsia" w:ascii="宋体" w:hAnsi="宋体" w:eastAsia="宋体" w:cs="宋体"/>
                <w:i w:val="0"/>
                <w:color w:val="000000"/>
                <w:sz w:val="20"/>
                <w:szCs w:val="20"/>
                <w:u w:val="none"/>
              </w:rPr>
            </w:pPr>
          </w:p>
        </w:tc>
      </w:tr>
      <w:tr w14:paraId="42EF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320192D">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9E8B7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工业项目招标人透露招投标相关情况及泄露标底处罚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2CCD9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0D8C2B6">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0B16CF40">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333813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《中华人民共和国招标投标法》第五十二条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800A97F">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2C29D01">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0420053">
            <w:pPr>
              <w:jc w:val="center"/>
              <w:rPr>
                <w:rFonts w:hint="eastAsia" w:ascii="宋体" w:hAnsi="宋体" w:eastAsia="宋体" w:cs="宋体"/>
                <w:i w:val="0"/>
                <w:color w:val="000000"/>
                <w:sz w:val="20"/>
                <w:szCs w:val="20"/>
                <w:u w:val="none"/>
              </w:rPr>
            </w:pPr>
          </w:p>
        </w:tc>
      </w:tr>
      <w:tr w14:paraId="5A46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844A20B">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17B4D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固定资产投资项目建设单位开工建设不符合强制性节能标准的项目或者将该项目投入生产、使用的处罚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4E7E1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FF278B4">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22D18F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2"/>
              </w:rPr>
              <w:t>资源环境和区域协调发展股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F5AFF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《中华人民共和国节约能源法》（中华人民共和国主席令〔2018〕第16号）第六十八条 负责审批政府投资项目的机关违反本法规定，对不符合强制性节能标准的项目予以批准建设的，对直接负责的主管人员和其他直接责任人员依法给予处分。 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第七十二条 生产单位超过单位产品能耗限额标准用能，情节严重，经限期治理逾期不治理或者没有达到治理要求的，可以由管理节能工作的部门提出意见，报请本级人民政府按照国务院规定的权限责令停业整顿或者关闭。</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00C085D">
            <w:pPr>
              <w:jc w:val="center"/>
              <w:rPr>
                <w:rFonts w:hint="eastAsia" w:ascii="宋体" w:hAnsi="宋体" w:eastAsia="宋体" w:cs="宋体"/>
                <w:i w:val="0"/>
                <w:color w:val="000000"/>
                <w:sz w:val="20"/>
                <w:szCs w:val="20"/>
                <w:u w:val="none"/>
                <w:lang w:eastAsia="zh"/>
                <w:woUserID w:val="12"/>
              </w:rPr>
            </w:pPr>
            <w:r>
              <w:rPr>
                <w:rFonts w:hint="eastAsia" w:ascii="宋体" w:hAnsi="宋体" w:eastAsia="宋体" w:cs="宋体"/>
                <w:i w:val="0"/>
                <w:color w:val="000000"/>
                <w:sz w:val="20"/>
                <w:szCs w:val="20"/>
                <w:u w:val="none"/>
                <w:lang w:eastAsia="zh"/>
                <w:woUserID w:val="12"/>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881C108">
            <w:pPr>
              <w:jc w:val="center"/>
              <w:rPr>
                <w:rFonts w:hint="eastAsia" w:ascii="宋体" w:hAnsi="宋体" w:eastAsia="宋体" w:cs="宋体"/>
                <w:i w:val="0"/>
                <w:color w:val="000000"/>
                <w:sz w:val="20"/>
                <w:szCs w:val="20"/>
                <w:u w:val="none"/>
                <w:lang w:eastAsia="zh"/>
                <w:woUserID w:val="1"/>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DB76704">
            <w:pPr>
              <w:jc w:val="center"/>
              <w:rPr>
                <w:rFonts w:hint="eastAsia" w:ascii="宋体" w:hAnsi="宋体" w:eastAsia="宋体" w:cs="宋体"/>
                <w:i w:val="0"/>
                <w:color w:val="000000"/>
                <w:sz w:val="20"/>
                <w:szCs w:val="20"/>
                <w:u w:val="none"/>
              </w:rPr>
            </w:pPr>
          </w:p>
        </w:tc>
      </w:tr>
      <w:tr w14:paraId="04369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3874A40">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8DB61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工业项目评标委员会成员及与评标相关工作人员评标违法行为的处罚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02F3F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BDF9EEC">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06D87306">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161A83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招标投标法》第五十六条：评标委员会成员受投标人的财务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招标投标法实施条例》第五十二条：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评标委员会不得暗示或者诱导投标人作出澄清、说明，不得接受投标人主动提出的澄清、说明。第七十一条  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CE9E99E">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公民</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18A33EB">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否</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D3949B6">
            <w:pPr>
              <w:jc w:val="center"/>
              <w:rPr>
                <w:rFonts w:hint="eastAsia" w:ascii="宋体" w:hAnsi="宋体" w:eastAsia="宋体" w:cs="宋体"/>
                <w:i w:val="0"/>
                <w:color w:val="000000"/>
                <w:sz w:val="20"/>
                <w:szCs w:val="20"/>
                <w:u w:val="none"/>
              </w:rPr>
            </w:pPr>
          </w:p>
        </w:tc>
      </w:tr>
      <w:tr w14:paraId="61C6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20F8EC2">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D10B8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工业项目的招标人擅自邀标，违规发布招投标文件，违规接受投标文件的处罚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8F712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7F7F21D">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335DCF40">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520E8A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1.《中华人民共和国招标投标法实施条例》第六十四条  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2.《湖南省实施〈招标投标法〉办法》第四十二条  违反本办法第十九条规定，发布招标公告不符合要求的，由有关行政监督部门责令改正；未发布招标公告而招标的，招标无效，并对单位直接负责的主管人员和其他责任人员依法给予行政处分。"</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8B43BF8">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FD9EBC4">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84F0653">
            <w:pPr>
              <w:jc w:val="center"/>
              <w:rPr>
                <w:rFonts w:hint="eastAsia" w:ascii="宋体" w:hAnsi="宋体" w:eastAsia="宋体" w:cs="宋体"/>
                <w:i w:val="0"/>
                <w:color w:val="000000"/>
                <w:sz w:val="20"/>
                <w:szCs w:val="20"/>
                <w:u w:val="none"/>
              </w:rPr>
            </w:pPr>
          </w:p>
        </w:tc>
      </w:tr>
      <w:tr w14:paraId="0330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7B10FE1">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FE2E8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依法必须招标的工业项目规避招标的处罚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CE370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DFAE14B">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289158D5">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招投标管理办公室</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175928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2.《中华人民共和国招标投标法实施条例》第六十三条第二款  依法必须进行招标的项目的招标人不按照规定发布资格预审公告或者招标公告，构成规避招标的，依照招标投标法第四十九条的规定处罚。"</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09DA7A7">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44BEF83">
            <w:pPr>
              <w:jc w:val="center"/>
              <w:rPr>
                <w:rFonts w:hint="eastAsia" w:ascii="宋体" w:hAnsi="宋体" w:eastAsia="宋体" w:cs="宋体"/>
                <w:i w:val="0"/>
                <w:color w:val="000000"/>
                <w:sz w:val="20"/>
                <w:szCs w:val="20"/>
                <w:u w:val="none"/>
                <w:lang w:eastAsia="zh"/>
                <w:woUserID w:val="4"/>
              </w:rPr>
            </w:pPr>
            <w:r>
              <w:rPr>
                <w:rFonts w:hint="eastAsia" w:ascii="宋体" w:hAnsi="宋体" w:eastAsia="宋体" w:cs="宋体"/>
                <w:i w:val="0"/>
                <w:color w:val="000000"/>
                <w:sz w:val="20"/>
                <w:szCs w:val="20"/>
                <w:u w:val="none"/>
                <w:lang w:eastAsia="zh"/>
                <w:woUserID w:val="4"/>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C19276D">
            <w:pPr>
              <w:jc w:val="center"/>
              <w:rPr>
                <w:rFonts w:hint="eastAsia" w:ascii="宋体" w:hAnsi="宋体" w:eastAsia="宋体" w:cs="宋体"/>
                <w:i w:val="0"/>
                <w:color w:val="000000"/>
                <w:sz w:val="20"/>
                <w:szCs w:val="20"/>
                <w:u w:val="none"/>
              </w:rPr>
            </w:pPr>
          </w:p>
        </w:tc>
      </w:tr>
      <w:tr w14:paraId="2467B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A16966D">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98160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对不具备规定条件而从事粮油仓储行为的处罚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3DED2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1DF0CEB">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3C7BC1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3C2D40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4"/>
                <w:rFonts w:hint="eastAsia" w:ascii="宋体" w:hAnsi="宋体" w:eastAsia="宋体" w:cs="宋体"/>
                <w:sz w:val="20"/>
                <w:szCs w:val="20"/>
                <w:lang w:val="en-US" w:eastAsia="zh-CN" w:bidi="ar"/>
              </w:rPr>
              <w:t>《粮油仓储管理办法》第七条</w:t>
            </w:r>
            <w:r>
              <w:rPr>
                <w:rStyle w:val="5"/>
                <w:rFonts w:hint="eastAsia" w:ascii="宋体" w:hAnsi="宋体" w:eastAsia="宋体" w:cs="宋体"/>
                <w:sz w:val="20"/>
                <w:szCs w:val="20"/>
                <w:lang w:val="en-US" w:eastAsia="zh-CN" w:bidi="ar"/>
              </w:rPr>
              <w:t>　</w:t>
            </w:r>
            <w:r>
              <w:rPr>
                <w:rStyle w:val="6"/>
                <w:rFonts w:hint="eastAsia" w:ascii="宋体" w:hAnsi="宋体" w:eastAsia="宋体" w:cs="宋体"/>
                <w:sz w:val="20"/>
                <w:szCs w:val="20"/>
                <w:lang w:val="en-US" w:eastAsia="zh-CN" w:bidi="ar"/>
              </w:rPr>
              <w:t>粮油仓储单位应当具备以下条件：（一）拥有固定经营场地，并符合本办法有关污染源、危险源安全距离的规定；（二）拥有与从事粮油仓储活动相适应的设施设备，并符合粮油储藏技术规范的要求；（三）拥有相应的专业技术管理人员。</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93943">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公民、法人、其他组织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0891">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294154B">
            <w:pPr>
              <w:jc w:val="center"/>
              <w:rPr>
                <w:rFonts w:hint="eastAsia" w:ascii="宋体" w:hAnsi="宋体" w:eastAsia="宋体" w:cs="宋体"/>
                <w:i w:val="0"/>
                <w:color w:val="000000"/>
                <w:sz w:val="20"/>
                <w:szCs w:val="20"/>
                <w:u w:val="none"/>
              </w:rPr>
            </w:pPr>
          </w:p>
        </w:tc>
      </w:tr>
      <w:tr w14:paraId="3F606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53AC9BA">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42ADA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对以虚购虚销、陈粮代替新粮、虚增入库成本等手段套取差价，骗取地方储备粮贷款和费用补贴的行为的处罚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3CEC7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1E84419">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0A82F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1B1FC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《湖南省地方储备粮管理办法》（省政府令第308号）第十九条 承储企业不得有下列行为:（一）虚报、瞒报承储的地方储备粮的品种、数量、质量；（二）掺杂使假、以次充好、以陈顶新；（三）擅自串换品种以及变更储存地点、仓房（油罐），擅自委托或者租赁其他企业库点代储地方储备粮，擅自动用地方储备粮；（四）以地方储备粮担保、清偿债务；（五）以虚购虚销、以次充好、以陈顶新、虚增入库成本等手段套取差价，骗取地方储备粮贷款、利息和费用补贴；（六）法律、法规、规章和承储合同禁止的其他行为。</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DC762">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公民、法人、其他组织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10E0D">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22F59E9">
            <w:pPr>
              <w:jc w:val="center"/>
              <w:rPr>
                <w:rFonts w:hint="eastAsia" w:ascii="宋体" w:hAnsi="宋体" w:eastAsia="宋体" w:cs="宋体"/>
                <w:i w:val="0"/>
                <w:color w:val="000000"/>
                <w:sz w:val="20"/>
                <w:szCs w:val="20"/>
                <w:u w:val="none"/>
              </w:rPr>
            </w:pPr>
          </w:p>
        </w:tc>
      </w:tr>
      <w:tr w14:paraId="574C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D3B0A39">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B4758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粮油仓储单位不具备收储条件的处罚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B9AD8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B5D8ECE">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C977A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1A67E3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《粮油仓储管理办法》（2009年12月29日中华人民共和国国家发展和改革委员会令第5号公布，自公布之日起施行）第七条  粮油仓储单位应当具备以下条件：（一）拥有固定经营场地，并符合本办法有关污染源、危险源安全距离的规定；（二）拥有与从事粮油仓储活动相适应的设施设备，并符合粮油储藏技术规范的要求；（三）拥有相应的专业技术管理人员。 第二十九条  粮油仓储单位不具备本办法第七条规定条件的，由负责备案管理的粮食行政管理部门责令改正，给予警告；拒不改正的，处1万元以上3万元以下罚款。</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AF5AE">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21A74">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2DB48F7">
            <w:pPr>
              <w:jc w:val="center"/>
              <w:rPr>
                <w:rFonts w:hint="eastAsia" w:ascii="宋体" w:hAnsi="宋体" w:eastAsia="宋体" w:cs="宋体"/>
                <w:i w:val="0"/>
                <w:color w:val="000000"/>
                <w:sz w:val="20"/>
                <w:szCs w:val="20"/>
                <w:u w:val="none"/>
              </w:rPr>
            </w:pPr>
          </w:p>
        </w:tc>
      </w:tr>
      <w:tr w14:paraId="36D9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3F25378">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9CEC6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虚报、瞒报承储的储备粮数量的；掺杂使假、以次充好的；擅自串换品种、变更储存地点和动用储备粮的；以储备粮担保，清偿债务的处罚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DE633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5A9F54B">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122507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05ACFE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《湖南省地方储备粮管理办法》（省政府令第308号）第十九条 承储企业不得有下列行为:（一）虚报、瞒报承储的地方储备粮的品种、数量、质量；（二）掺杂使假、以次充好、以陈顶新；（三）擅自串换品种以及变更储存地点、仓房（油罐），擅自委托或者租赁其他企业库点代储地方储备粮，擅自动用地方储备粮；（四）以地方储备粮担保、清偿债务；（五）以虚购虚销、以次充好、以陈顶新、虚增入库成本等手段套取差价，骗取地方储备粮贷款、利息和费用补贴；（六）法律、法规、规章和承储合同禁止的其他行为。</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9A908">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公民、法人、其他组织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E2B3A">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BDB09F6">
            <w:pPr>
              <w:jc w:val="center"/>
              <w:rPr>
                <w:rFonts w:hint="eastAsia" w:ascii="宋体" w:hAnsi="宋体" w:eastAsia="宋体" w:cs="宋体"/>
                <w:i w:val="0"/>
                <w:color w:val="000000"/>
                <w:sz w:val="20"/>
                <w:szCs w:val="20"/>
                <w:u w:val="none"/>
              </w:rPr>
            </w:pPr>
          </w:p>
        </w:tc>
      </w:tr>
      <w:tr w14:paraId="4E58A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B24B65F">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CC3A8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对未经批准擅自使用“国家储备粮”和“中央储备粮”字样的行为的处罚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EC9BA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4C29050">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118E30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61C5EA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《粮油仓储管理办法》（国家发展和改革委员会令第5号）第三十条 粮油仓储单位的名称不符合本办法第八条规定的，由负责备案管理的粮食行政管理部门责令改正，给予警告。</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0E0DC">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公民、法人、其他组织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4BD4">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78347A7">
            <w:pPr>
              <w:jc w:val="center"/>
              <w:rPr>
                <w:rFonts w:hint="eastAsia" w:ascii="宋体" w:hAnsi="宋体" w:eastAsia="宋体" w:cs="宋体"/>
                <w:i w:val="0"/>
                <w:color w:val="000000"/>
                <w:sz w:val="20"/>
                <w:szCs w:val="20"/>
                <w:u w:val="none"/>
              </w:rPr>
            </w:pPr>
          </w:p>
        </w:tc>
      </w:tr>
      <w:tr w14:paraId="2F0E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1329099">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A5415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对粮食收购者、粮食储存企业未按《粮食流通条例》规定使用粮食仓储设施、运输工具行为的处罚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DA3EA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9BBE931">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273F9C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2D3953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《粮食流通管理条例》（中华人民共和国国务院令第740号）第四十六条　粮食收购者、粮食储存企业未按照本条例规定使用仓储设施、运输工具的，由粮食和储备行政管理等部门按照职责责令改正，给予警告；被污染的粮食不得非法销售、加工。</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8F3D8">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公民、法人、其他组织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08257">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4B90E6A">
            <w:pPr>
              <w:jc w:val="center"/>
              <w:rPr>
                <w:rFonts w:hint="eastAsia" w:ascii="宋体" w:hAnsi="宋体" w:eastAsia="宋体" w:cs="宋体"/>
                <w:i w:val="0"/>
                <w:color w:val="000000"/>
                <w:sz w:val="20"/>
                <w:szCs w:val="20"/>
                <w:u w:val="none"/>
              </w:rPr>
            </w:pPr>
          </w:p>
        </w:tc>
      </w:tr>
      <w:tr w14:paraId="42E9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359E8D1">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1850A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对粮食收购企业未按照规定备案或者提供虚假备案信息的行为的处罚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44A2F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8B91A45">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41BA5C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29A11F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《粮食流通管理条例》（中华人民共和国国务院令第740号）第四十三条　粮食收购企业未按照规定备案或者提供虚假备案信息的，由粮食和储备行政管理部门责令改正，给予警告；拒不改正的，处2万元以上5万元以下罚款。</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0EC41">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CAEE4">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A6AD685">
            <w:pPr>
              <w:jc w:val="center"/>
              <w:rPr>
                <w:rFonts w:hint="eastAsia" w:ascii="宋体" w:hAnsi="宋体" w:eastAsia="宋体" w:cs="宋体"/>
                <w:i w:val="0"/>
                <w:color w:val="000000"/>
                <w:sz w:val="20"/>
                <w:szCs w:val="20"/>
                <w:u w:val="none"/>
              </w:rPr>
            </w:pPr>
          </w:p>
        </w:tc>
      </w:tr>
      <w:tr w14:paraId="732E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CAA8150">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F7EF8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执行地方储备粮收购、销售、轮换计划，或者入库的粮食未达到收购、轮换计划规定的质量等级，不符合国家规定质量标准的；对承储的储备粮未实行专仓储存、专人保管、专账记载，或者账账不符、账实不符、粮食陈化变质的；因管理不善发生重大安全事故的；熏蒸剂、防护剂等化学药剂的使用不符合国家规定的。</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AC66B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0BA389B">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F20C2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3628DA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4"/>
                <w:rFonts w:hint="eastAsia" w:ascii="宋体" w:hAnsi="宋体" w:eastAsia="宋体" w:cs="宋体"/>
                <w:sz w:val="20"/>
                <w:szCs w:val="20"/>
                <w:lang w:val="en-US" w:eastAsia="zh-CN" w:bidi="ar"/>
              </w:rPr>
              <w:t xml:space="preserve">《湖南省地方储备粮管理办法》（省政府令第308号）第三十二条 县级以上人民政府财政部门根据粮食和储备行政管理部门的验收情况和补贴拨付申请拨付贷款利息、保管费、轮换费及损失损耗等补贴。具体补贴标准由县级以上人民政府财政部门会同粮食和储备行政管理部门提出，报本级人民政府同意后执行。地方储备粮各项费用补贴从粮食风险基金中列支，不足部分由本级财政负担并列入预算。《湖南省地方储备粮管理办法》（省政府令第308号）第三十九条 </w:t>
            </w:r>
            <w:r>
              <w:rPr>
                <w:rStyle w:val="6"/>
                <w:rFonts w:hint="eastAsia" w:ascii="宋体" w:hAnsi="宋体" w:eastAsia="宋体" w:cs="宋体"/>
                <w:sz w:val="20"/>
                <w:szCs w:val="20"/>
                <w:lang w:val="en-US" w:eastAsia="zh-CN" w:bidi="ar"/>
              </w:rPr>
              <w:t xml:space="preserve">县级以上人民政府粮食和储备行政管理部门在监督检查中可以行使下列职权:（一）对承储企业承储的地方储备粮品种、数量、质量和储存安全实施检查；（二）向有关单位和个人了解地方储备粮收购、销售、轮换计划及动用命令的执行情况；（三）调阅、复制地方储备粮管理的有关资料、凭证；（四）检查承储企业仓储设施、设备是否符合有关标准和技术规范；（五）依法查封、扣押非法收购或者不符合国家粮食质量安全标准的粮食，用于违法经营或者被污染的工具、设备以及有关账簿资料；（六）法律、法规、规章规定的其他职权。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0DB5B">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公民、法人、其他组织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0DD1D">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11DEFC4">
            <w:pPr>
              <w:jc w:val="center"/>
              <w:rPr>
                <w:rFonts w:hint="eastAsia" w:ascii="宋体" w:hAnsi="宋体" w:eastAsia="宋体" w:cs="宋体"/>
                <w:i w:val="0"/>
                <w:color w:val="000000"/>
                <w:sz w:val="20"/>
                <w:szCs w:val="20"/>
                <w:u w:val="none"/>
              </w:rPr>
            </w:pPr>
          </w:p>
        </w:tc>
      </w:tr>
      <w:tr w14:paraId="213D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46283D0">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CBD45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粮油仓储单位违反粮油出入库、储存等管理规定的处罚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129AB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4DFAE3E">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1D3EC2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542ED3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《粮油仓储管理办法》（国家发展和改革委员会令第5号）第三十一条 粮油仓储单位违反本办法有关粮油出入库、储存等管理规定的，由所在地粮食行政管理部门责令改正，给予警告；情节严重的，可以并处3万元以下罚款；造成粮油储存事故或者安全生产事故的，按照有关法律法规和国家有关规定给予处罚。</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70A3F">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87388">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BC6DCC8">
            <w:pPr>
              <w:jc w:val="center"/>
              <w:rPr>
                <w:rFonts w:hint="eastAsia" w:ascii="宋体" w:hAnsi="宋体" w:eastAsia="宋体" w:cs="宋体"/>
                <w:i w:val="0"/>
                <w:color w:val="000000"/>
                <w:sz w:val="20"/>
                <w:szCs w:val="20"/>
                <w:u w:val="none"/>
              </w:rPr>
            </w:pPr>
          </w:p>
        </w:tc>
      </w:tr>
      <w:tr w14:paraId="67B8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BDFD4F3">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05653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违反《粮食流通管理条例》第四十五条有关情形的处罚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04EA9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B3E5E7F">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C55E5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115524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《粮食流通管理条例》（中华人民共和国国务院令第740号）第四十五条  第四十五条　有下列情形之一的，由粮食和储备行政管理部门责令改正，给予警告，可以并处20万元以下罚款；情节严重的，并处20万元以上50万元以下罚款：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（一）粮食收购者未执行国家粮食质量标准；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（二）粮食收购者未及时向售粮者支付售粮款；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（三）粮食收购者违反本条例规定代扣、代缴税、费和其他款项；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（四）粮食收购者收购粮食，未按照国家有关规定进行质量安全检验，或者对不符合食品安全标准的粮食未作为非食用用途单独储存；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（五）从事粮食收购、销售、储存、加工的粮食经营者以及饲料、工业用粮企业未建立粮食经营台账，或者未按照规定报送粮食基本数据和有关情况；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（六）粮食储存企业未按照规定进行粮食销售出库质量安全检验。</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0FEBC">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公民、法人、其他组织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74996">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CD410B9">
            <w:pPr>
              <w:jc w:val="center"/>
              <w:rPr>
                <w:rFonts w:hint="eastAsia" w:ascii="宋体" w:hAnsi="宋体" w:eastAsia="宋体" w:cs="宋体"/>
                <w:i w:val="0"/>
                <w:color w:val="000000"/>
                <w:sz w:val="20"/>
                <w:szCs w:val="20"/>
                <w:u w:val="none"/>
              </w:rPr>
            </w:pPr>
          </w:p>
        </w:tc>
      </w:tr>
      <w:tr w14:paraId="3077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3887EBA">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080E9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《粮食流通管理条例》第四十七条设定的处罚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C75FC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542CD20">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1FEAD9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3893BA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《粮食流通管理条例》（中华人民共和国国务院令第740号）第四十七条　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（一）真菌毒素、农药残留、重金属等污染物质以及其他危害人体健康的物质含量超过食品安全标准限量的；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（二）霉变或者色泽、气味异常的；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（三）储存期间使用储粮药剂未满安全间隔期的；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（四）被包装材料、容器、运输工具等污染的；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（五）其他法律、法规或者国家有关规定明确不得作为食用用途销售的。</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30A92">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公民、法人、其他组织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51A6E">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E3C005E">
            <w:pPr>
              <w:jc w:val="center"/>
              <w:rPr>
                <w:rFonts w:hint="eastAsia" w:ascii="宋体" w:hAnsi="宋体" w:eastAsia="宋体" w:cs="宋体"/>
                <w:i w:val="0"/>
                <w:color w:val="000000"/>
                <w:sz w:val="20"/>
                <w:szCs w:val="20"/>
                <w:u w:val="none"/>
              </w:rPr>
            </w:pPr>
          </w:p>
        </w:tc>
      </w:tr>
      <w:tr w14:paraId="305E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469F57F">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EA99E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《粮食流通管理条例》第四十九条设定的处罚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8E04A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7BBCFF5">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0CC4F9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1F76C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《粮食流通管理条例》（中华人民共和国国务院令第740号）第四十九条　从事政策性粮食经营活动，有下列情形之一的，由粮食和储备行政管理部门责令改正，给予警告，没收违法所得，并处50万元以上200万元以下罚款；情节严重的，并处200万元以上500万元以下罚款：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（一）虚报粮食收储数量；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（二）通过以陈顶新、以次充好、低收高转、虚假购销、虚假轮换、违规倒卖等方式，套取粮食价差和财政补贴，骗取信贷资金；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（三）挤占、挪用、克扣财政补贴、信贷资金；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（四）以政策性粮食为债务作担保或者清偿债务；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（五）利用政策性粮食进行除政府委托的政策性任务以外的其他商业经营；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（六）在政策性粮食出库时掺杂使假、以次充好、调换标的物，拒不执行出库指令或者阻挠出库；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（七）购买国家限定用途的政策性粮食，违规倒卖或者不按照规定用途处置；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（八）擅自动用政策性粮食；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（九）其他违反国家政策性粮食经营管理规定的行为。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粮食应急预案启动后，不按照国家要求承担应急任务，不服从国家的统一安排和调度的，依照前款规定予以处罚。</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7154D">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
                <w:woUserID w:val="15"/>
              </w:rPr>
              <w:t>公民、法人、其他组织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D28EE">
            <w:pPr>
              <w:jc w:val="center"/>
              <w:rPr>
                <w:rFonts w:hint="eastAsia" w:ascii="宋体" w:hAnsi="宋体" w:eastAsia="宋体" w:cs="宋体"/>
                <w:i w:val="0"/>
                <w:color w:val="000000"/>
                <w:kern w:val="2"/>
                <w:sz w:val="20"/>
                <w:szCs w:val="20"/>
                <w:u w:val="none"/>
                <w:lang w:val="en-US" w:eastAsia="zh" w:bidi="ar-SA"/>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A5CA39E">
            <w:pPr>
              <w:jc w:val="center"/>
              <w:rPr>
                <w:rFonts w:hint="eastAsia" w:ascii="宋体" w:hAnsi="宋体" w:eastAsia="宋体" w:cs="宋体"/>
                <w:i w:val="0"/>
                <w:color w:val="000000"/>
                <w:sz w:val="20"/>
                <w:szCs w:val="20"/>
                <w:u w:val="none"/>
              </w:rPr>
            </w:pPr>
          </w:p>
        </w:tc>
      </w:tr>
      <w:tr w14:paraId="2229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0927D28">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4EFDC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对严重违反《粮食流通管理条例》规定的企业的法定代表人、主要负责人、直接负责的主管人员和其他直接责任人员的处罚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D0113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9AE5101">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34D09E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粮食和物资监督检查股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56FD93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《粮食流通管理条例》（中华人民共和国国务院令第740号）第五十一条　从事粮食经营活动的企业有违反本条例规定的违法情形且情节严重的，对其法定代表人、主要负责人、直接负责的主管人员和其他直接责任人员处以其上一年度从本企业取得收入的1倍以上10倍以下罚款。</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4BC9F3F">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5"/>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51DF523">
            <w:pPr>
              <w:jc w:val="center"/>
              <w:rPr>
                <w:rFonts w:hint="eastAsia" w:ascii="宋体" w:hAnsi="宋体" w:eastAsia="宋体" w:cs="宋体"/>
                <w:i w:val="0"/>
                <w:color w:val="000000"/>
                <w:sz w:val="20"/>
                <w:szCs w:val="20"/>
                <w:u w:val="none"/>
                <w:lang w:eastAsia="zh"/>
                <w:woUserID w:val="15"/>
              </w:rPr>
            </w:pPr>
            <w:r>
              <w:rPr>
                <w:rFonts w:hint="eastAsia" w:ascii="宋体" w:hAnsi="宋体" w:eastAsia="宋体" w:cs="宋体"/>
                <w:i w:val="0"/>
                <w:color w:val="000000"/>
                <w:sz w:val="20"/>
                <w:szCs w:val="20"/>
                <w:u w:val="none"/>
                <w:lang w:eastAsia="zh"/>
                <w:woUserID w:val="15"/>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390F010">
            <w:pPr>
              <w:jc w:val="center"/>
              <w:rPr>
                <w:rFonts w:hint="eastAsia" w:ascii="宋体" w:hAnsi="宋体" w:eastAsia="宋体" w:cs="宋体"/>
                <w:i w:val="0"/>
                <w:color w:val="000000"/>
                <w:sz w:val="20"/>
                <w:szCs w:val="20"/>
                <w:u w:val="none"/>
              </w:rPr>
            </w:pPr>
          </w:p>
        </w:tc>
      </w:tr>
      <w:tr w14:paraId="4C7F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7D03DF5">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03F0E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对新建民用建筑不修建或者少于规定面积修建防空地下室的处罚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6EA6E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0DC10F2">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37A3B47">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38EF8E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《中华人民共和国人民防空法》第四十八条　城市新建民用建筑，违反国家有关规定不修建战时可用于防空的地下室的，由县级以上人民政府人民防空主管部门对当事人给予警告，并责令限期修建，可以并处十万元以下的罚款。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《湖南省实施〈中华人民共和国人民防空法〉办法》第三十七条  违反本办法规定，新建民用建筑不修建或者少于规定面积修建防空地下室的，由人民防空主管部门给予警告，责令限期补建或者缴纳防空地下室易地建设费，可以并处应建未建防空地下室面积工程造价百分之五的罚款，但总额不得超过十万元。</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B36919C">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525B640">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45CD94A">
            <w:pPr>
              <w:jc w:val="center"/>
              <w:rPr>
                <w:rFonts w:hint="eastAsia" w:ascii="宋体" w:hAnsi="宋体" w:eastAsia="宋体" w:cs="宋体"/>
                <w:i w:val="0"/>
                <w:color w:val="000000"/>
                <w:sz w:val="20"/>
                <w:szCs w:val="20"/>
                <w:u w:val="none"/>
              </w:rPr>
            </w:pPr>
          </w:p>
        </w:tc>
      </w:tr>
      <w:tr w14:paraId="22E7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F8053E6">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5869E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对擅自拆除、报废人民防空工程，或者擅自改造、损坏人民防空工程，危害其安全和防护效能的处罚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4FC31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F20571F">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34039BC3">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332C7C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《湖南省实施&lt;中华人民共和国人民防空法&gt;办法》（湖南省第十一届人民代表大会常务委员会第54号）第二十六条：人民防空工程的改造、拆除、报废，应当报经人民防空主管部门批准。 第三十九条：违反本办法规定，擅自拆除、报废人民防空工程，或者擅自改造、损坏人民防空工程，危害其安全和防护效能的，由人民防空主管部门给予警告，责令限期改正，对个人并处一千元以上五千元以下的罚款，对单位并处一万元以上五万元以下的罚款；造成损失的，应当依法予以赔偿。</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47C1151">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22EB6D9">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3A8BB73">
            <w:pPr>
              <w:jc w:val="center"/>
              <w:rPr>
                <w:rFonts w:hint="eastAsia" w:ascii="宋体" w:hAnsi="宋体" w:eastAsia="宋体" w:cs="宋体"/>
                <w:i w:val="0"/>
                <w:color w:val="000000"/>
                <w:sz w:val="20"/>
                <w:szCs w:val="20"/>
                <w:u w:val="none"/>
              </w:rPr>
            </w:pPr>
          </w:p>
        </w:tc>
      </w:tr>
      <w:tr w14:paraId="7C0F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C8C69EC">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AA496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人防工程建设、设计、施工和监理单位违规行为的处罚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0EE9D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397A73B">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5E7D02E6">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1301A1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以欺骗手段取得资质证书取揽工程的，吊销资质证书，依照本条第一款规定处以罚款；有违法所得的，予以没收。第七十三条：依照本条例规定，给予单位罚款处罚的，对单位直接负责的主管人员和其他直接责任人员处单位罚款数额百分之五以上百分之十以下的罚款。</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06CE39C">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191E1E35">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8BC7DBF">
            <w:pPr>
              <w:jc w:val="center"/>
              <w:rPr>
                <w:rFonts w:hint="eastAsia" w:ascii="宋体" w:hAnsi="宋体" w:eastAsia="宋体" w:cs="宋体"/>
                <w:i w:val="0"/>
                <w:color w:val="000000"/>
                <w:sz w:val="20"/>
                <w:szCs w:val="20"/>
                <w:u w:val="none"/>
              </w:rPr>
            </w:pPr>
          </w:p>
        </w:tc>
      </w:tr>
      <w:tr w14:paraId="52CC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7777E87">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A9FE6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对无故中断人民防空通信信号，擅自移交、迁移、重装防空警报设施，阻挠或者不按规定鸣放防空警报信号的处罚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D616D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24939E0">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4B780D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人防信息保障中心</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5F38B4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《湖南省人民防空通信管理办法》（省政府令〔2008〕226号）第二十七条　有下列行为之一的，由县级以上人民防空主管部门给予警告、责令限期改正，可以并处1000元以下罚款；造成损失的，应当依法赔偿损失；构成犯罪的，依法追究刑事责任：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（一）无故中断人民防空通信信号的；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（二）擅自移交、迁移、重装防空警报设施的；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（三）阻挠或者不按规定鸣放防空警报信号的。</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92ED6C7">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53FADB7E">
            <w:pPr>
              <w:jc w:val="center"/>
              <w:rPr>
                <w:rFonts w:hint="eastAsia" w:ascii="宋体" w:hAnsi="宋体" w:eastAsia="宋体" w:cs="宋体"/>
                <w:i w:val="0"/>
                <w:color w:val="000000"/>
                <w:sz w:val="20"/>
                <w:szCs w:val="20"/>
                <w:u w:val="none"/>
                <w:lang w:eastAsia="zh"/>
                <w:woUserID w:val="1"/>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F4F0602">
            <w:pPr>
              <w:jc w:val="center"/>
              <w:rPr>
                <w:rFonts w:hint="eastAsia" w:ascii="宋体" w:hAnsi="宋体" w:eastAsia="宋体" w:cs="宋体"/>
                <w:i w:val="0"/>
                <w:color w:val="000000"/>
                <w:sz w:val="20"/>
                <w:szCs w:val="20"/>
                <w:u w:val="none"/>
              </w:rPr>
            </w:pPr>
          </w:p>
        </w:tc>
      </w:tr>
      <w:tr w14:paraId="5C65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C559191">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2CEAA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侵占人民防空工程,不按照国家规定的防护标准和质量标准修建人民防空工程的,违反国家有关规定，改变人民防空工程主体结构、拆除人民防空工程设备设施或者采用其他方法危害人民防空工程的安全和使用效能,拆除人民防空工程后拒不补建的,占用人民防空通信专用频率、使用与防空警报相同的音响信号或者擅自拆除人民防空通信、警报设备设施,阻挠安装人民防空通信、警报设施，拒不改正,向人民防空工程内排入废水、废气或者倾倒废弃物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A0C97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A62D194">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44108F1F">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3BBBF8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《中华人民共和国人民防空法》 第四十九条  有下列情形之一的，由县级以上人民政府人民防空主管部门对当事人给予警告，并责令限期改正违法行为，可以对个人并处五千元以下的罚款、对单位并处一万元至五万元的罚款；造成损失的,应当依法赔偿损失：（一）侵占人民防空工程的；（二）不按照国家规定的防护标准和质量标准修建人民防空工程的；（三）违反国家有关规定，改变人民防空工程主体结构、拆除人民防空工程设备设施或者采用其他方法危害人民防空工程的安全和使用效能的；（四）拆除人民防空工程后拒不补建的；（五）占用人民防空通信专用频率、使用与防空警报相同的音响信号或者擅自拆除人民防空通信、警报设备设施的；（六）阻挠安装人民防空通信、警报设施，拒不改正的；（七）向人民防空工程内排入废水、废气或者倾倒废弃物的。</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FB3D8F4">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B822DEC">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A983DC9">
            <w:pPr>
              <w:jc w:val="center"/>
              <w:rPr>
                <w:rFonts w:hint="eastAsia" w:ascii="宋体" w:hAnsi="宋体" w:eastAsia="宋体" w:cs="宋体"/>
                <w:i w:val="0"/>
                <w:color w:val="000000"/>
                <w:sz w:val="20"/>
                <w:szCs w:val="20"/>
                <w:u w:val="none"/>
              </w:rPr>
            </w:pPr>
          </w:p>
        </w:tc>
      </w:tr>
      <w:tr w14:paraId="5ADD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C4E2635">
            <w:pPr>
              <w:numPr>
                <w:ilvl w:val="0"/>
                <w:numId w:val="1"/>
              </w:numPr>
              <w:ind w:left="425" w:leftChars="0" w:hanging="425" w:firstLineChars="0"/>
              <w:jc w:val="center"/>
              <w:rPr>
                <w:rFonts w:hint="eastAsia" w:ascii="宋体" w:hAnsi="宋体" w:eastAsia="宋体" w:cs="宋体"/>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D58E2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施工和监理单位未按人防工程战术、技术标准设计、施工和监理；建设单位未按规定将人防工程初步设计、施工图设计文件提交人防主管部门审查，未按规定申请办理人防工程质量监督手续，未经人防主管部门质量认可将人防工程交付使用未按规定将人防工程有关资料提交人防主管部门存档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5A211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96A34EA">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244A35B">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72FF43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人防工程建设与维护管理规定》（省政府令第270号）第二十七条：违反本规定，有下列情形之一的，由人防主管部门给予警告，责令改正，可处以一千元以上一万元以下罚款：（一）设计、施工和监理单位未按人防工程战术、技术标准设计、施工和监理的；（二）建设单位未按规定将人防工程初步设计、施工图设计文件提交人防主管部门审查的； （三）建设单位未按规定申请办理人防工程质量监督手续的；（四）建设单位未经人防主管部门质量认可将人防工程交付使用的；（五）建设单位未按规定将人防工程有关资料提交人防主管部门存档的。</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E28B3BB">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4366B8D">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6EA775FD">
            <w:pPr>
              <w:jc w:val="center"/>
              <w:rPr>
                <w:rFonts w:hint="eastAsia" w:ascii="宋体" w:hAnsi="宋体" w:eastAsia="宋体" w:cs="宋体"/>
                <w:i w:val="0"/>
                <w:color w:val="000000"/>
                <w:sz w:val="20"/>
                <w:szCs w:val="20"/>
                <w:u w:val="none"/>
              </w:rPr>
            </w:pPr>
          </w:p>
        </w:tc>
      </w:tr>
      <w:tr w14:paraId="081D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4B35276">
            <w:pPr>
              <w:numPr>
                <w:ilvl w:val="0"/>
                <w:numId w:val="1"/>
              </w:numPr>
              <w:ind w:left="425" w:leftChars="0" w:hanging="425" w:firstLineChars="0"/>
              <w:jc w:val="center"/>
              <w:rPr>
                <w:rFonts w:hint="eastAsia" w:ascii="宋体" w:hAnsi="宋体" w:eastAsia="宋体" w:cs="宋体"/>
                <w:i w:val="0"/>
                <w:color w:val="000000"/>
                <w:sz w:val="22"/>
                <w:szCs w:val="22"/>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56C33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对城市新建民用建筑，违反国家有关规定不修建或少于规定面积修建战时可用于防空的地下室的处罚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718326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11DB851">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35F065BF">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工程管理与军事设施保护股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26F1BB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1.《中华人民共和国人民防空法》第四十八条 城市新建民用建筑，违反国家有关规定不修建战时可用于防空的地下室的，由县级以上人民政府人民防空主管部门对当事人给予警告，并责令限期修建，可以并处十万元以下的罚款。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2.《湖南省实施〈中华人民共和国人民防空法〉办法》 第三十七条 违反本办法规定，新建民用建筑不修建或者少于规定面积修建防空地下室的，由人民防空主管部门给予警告，责令限期补建或者缴纳防空地下室易地建设费，可以并处应建未建防空地下室面积工程造价百分之五的罚款，但总额不得超过十万元。</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6112040">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
                <w:woUserID w:val="13"/>
              </w:rPr>
              <w:t>公民、法人、其他组织</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D6219E5">
            <w:pPr>
              <w:jc w:val="center"/>
              <w:rPr>
                <w:rFonts w:hint="eastAsia" w:ascii="宋体" w:hAnsi="宋体" w:eastAsia="宋体" w:cs="宋体"/>
                <w:i w:val="0"/>
                <w:color w:val="000000"/>
                <w:sz w:val="20"/>
                <w:szCs w:val="20"/>
                <w:u w:val="none"/>
                <w:woUserID w:val="1"/>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914DA4E">
            <w:pPr>
              <w:jc w:val="center"/>
              <w:rPr>
                <w:rFonts w:hint="eastAsia" w:ascii="宋体" w:hAnsi="宋体" w:eastAsia="宋体" w:cs="宋体"/>
                <w:i w:val="0"/>
                <w:color w:val="000000"/>
                <w:sz w:val="22"/>
                <w:szCs w:val="22"/>
                <w:u w:val="none"/>
              </w:rPr>
            </w:pPr>
          </w:p>
        </w:tc>
      </w:tr>
      <w:tr w14:paraId="4B72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E2C6A33">
            <w:pPr>
              <w:numPr>
                <w:ilvl w:val="0"/>
                <w:numId w:val="1"/>
              </w:numPr>
              <w:ind w:left="425" w:leftChars="0" w:hanging="425" w:firstLineChars="0"/>
              <w:jc w:val="center"/>
              <w:rPr>
                <w:rFonts w:hint="eastAsia" w:ascii="宋体" w:hAnsi="宋体" w:eastAsia="宋体" w:cs="宋体"/>
                <w:i w:val="0"/>
                <w:color w:val="000000"/>
                <w:sz w:val="22"/>
                <w:szCs w:val="22"/>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C7DA2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对违反企业投资项目核准和备案的处罚</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1756EF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B53FF62">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
              </w:rPr>
            </w:pPr>
            <w:r>
              <w:rPr>
                <w:rFonts w:hint="eastAsia" w:ascii="宋体" w:hAnsi="宋体" w:eastAsia="宋体" w:cs="宋体"/>
                <w:i w:val="0"/>
                <w:iCs w:val="0"/>
                <w:color w:val="000000"/>
                <w:kern w:val="0"/>
                <w:sz w:val="20"/>
                <w:szCs w:val="20"/>
                <w:u w:val="none"/>
                <w:lang w:val="en-US" w:eastAsia="zh" w:bidi="ar"/>
              </w:rPr>
              <w:t>安化县发展和改革局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5180B9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行政审批股</w:t>
            </w:r>
          </w:p>
        </w:tc>
        <w:tc>
          <w:tcPr>
            <w:tcW w:w="2594" w:type="pct"/>
            <w:tcBorders>
              <w:top w:val="single" w:color="000000" w:sz="4" w:space="0"/>
              <w:left w:val="single" w:color="000000" w:sz="4" w:space="0"/>
              <w:bottom w:val="single" w:color="000000" w:sz="4" w:space="0"/>
              <w:right w:val="single" w:color="000000" w:sz="4" w:space="0"/>
            </w:tcBorders>
            <w:noWrap w:val="0"/>
            <w:vAlign w:val="center"/>
          </w:tcPr>
          <w:p w14:paraId="4F281E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《企业投资项目核准和备案管理条例》（国务院令第673号）第十八条　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以欺骗、贿赂等不正当手段取得项目核准文件，尚未开工建设的，由核准机关撤销核准文件，处项目总投资额1‰以上5‰以下的罚款；已经开工建设的，依照前款规定予以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实行备案管理的项目，企业未依照本条例规定将项目信息或者已备案项目的信息变更情况告知备案机关，或者向备案机关提供虚假信息的，由备案机关责令限期改正；逾期不改正的，处2万元以上5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　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FC05928">
            <w:pPr>
              <w:jc w:val="center"/>
              <w:rPr>
                <w:rFonts w:hint="eastAsia" w:ascii="宋体" w:hAnsi="宋体" w:eastAsia="宋体" w:cs="宋体"/>
                <w:i w:val="0"/>
                <w:color w:val="000000"/>
                <w:sz w:val="20"/>
                <w:szCs w:val="20"/>
                <w:u w:val="none"/>
                <w:lang w:eastAsia="zh"/>
                <w:woUserID w:val="1"/>
              </w:rPr>
            </w:pPr>
            <w:r>
              <w:rPr>
                <w:rFonts w:hint="eastAsia" w:ascii="宋体" w:hAnsi="宋体" w:eastAsia="宋体" w:cs="宋体"/>
                <w:i w:val="0"/>
                <w:color w:val="000000"/>
                <w:sz w:val="20"/>
                <w:szCs w:val="20"/>
                <w:u w:val="none"/>
                <w:lang w:eastAsia="zh"/>
                <w:woUserID w:val="1"/>
              </w:rPr>
              <w:t>法人</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693D825">
            <w:pPr>
              <w:jc w:val="center"/>
              <w:rPr>
                <w:rFonts w:hint="eastAsia" w:ascii="宋体" w:hAnsi="宋体" w:eastAsia="宋体" w:cs="宋体"/>
                <w:i w:val="0"/>
                <w:color w:val="000000"/>
                <w:sz w:val="20"/>
                <w:szCs w:val="20"/>
                <w:u w:val="none"/>
                <w:lang w:eastAsia="zh"/>
                <w:woUserID w:val="1"/>
              </w:rPr>
            </w:pPr>
            <w:r>
              <w:rPr>
                <w:rFonts w:hint="eastAsia" w:ascii="宋体" w:hAnsi="宋体" w:eastAsia="宋体" w:cs="宋体"/>
                <w:i w:val="0"/>
                <w:color w:val="000000"/>
                <w:sz w:val="20"/>
                <w:szCs w:val="20"/>
                <w:u w:val="none"/>
                <w:lang w:eastAsia="zh"/>
                <w:woUserID w:val="1"/>
              </w:rPr>
              <w:t>是</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00D4B4DF">
            <w:pPr>
              <w:jc w:val="center"/>
              <w:rPr>
                <w:rFonts w:hint="eastAsia" w:ascii="宋体" w:hAnsi="宋体" w:eastAsia="宋体" w:cs="宋体"/>
                <w:i w:val="0"/>
                <w:color w:val="000000"/>
                <w:sz w:val="22"/>
                <w:szCs w:val="22"/>
                <w:u w:val="none"/>
              </w:rPr>
            </w:pPr>
          </w:p>
        </w:tc>
      </w:tr>
    </w:tbl>
    <w:p w14:paraId="5BE6BD76">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32545"/>
    <w:multiLevelType w:val="singleLevel"/>
    <w:tmpl w:val="22432545"/>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NDA3MzA2ZjczNWZlYjY1YzNmZTJiYzY3MTQ5N2IifQ=="/>
  </w:docVars>
  <w:rsids>
    <w:rsidRoot w:val="628D3610"/>
    <w:rsid w:val="05DD1F49"/>
    <w:rsid w:val="08FEFB1D"/>
    <w:rsid w:val="0E7D8F6E"/>
    <w:rsid w:val="0EDF1F61"/>
    <w:rsid w:val="0FFA3D5E"/>
    <w:rsid w:val="26EEFC55"/>
    <w:rsid w:val="2FFE8F8F"/>
    <w:rsid w:val="36002FE4"/>
    <w:rsid w:val="3797C43B"/>
    <w:rsid w:val="39BF442A"/>
    <w:rsid w:val="39FE8618"/>
    <w:rsid w:val="3FDEA999"/>
    <w:rsid w:val="40826E8F"/>
    <w:rsid w:val="42760499"/>
    <w:rsid w:val="4E4D0205"/>
    <w:rsid w:val="4F7DA3D6"/>
    <w:rsid w:val="4FE7C474"/>
    <w:rsid w:val="53F555CD"/>
    <w:rsid w:val="53FF5441"/>
    <w:rsid w:val="58FF50CB"/>
    <w:rsid w:val="5B7BF266"/>
    <w:rsid w:val="5D2F49D5"/>
    <w:rsid w:val="5DABA17F"/>
    <w:rsid w:val="5F75EAE9"/>
    <w:rsid w:val="5FFF8258"/>
    <w:rsid w:val="628D3610"/>
    <w:rsid w:val="63DB1A6E"/>
    <w:rsid w:val="6F7BA808"/>
    <w:rsid w:val="6FB7D0B9"/>
    <w:rsid w:val="7548B4EA"/>
    <w:rsid w:val="75FBDD28"/>
    <w:rsid w:val="76FD8F64"/>
    <w:rsid w:val="77D376AF"/>
    <w:rsid w:val="77FFE2A1"/>
    <w:rsid w:val="7B2C9EDC"/>
    <w:rsid w:val="7BDA58A8"/>
    <w:rsid w:val="7DF4A28E"/>
    <w:rsid w:val="7DFE8856"/>
    <w:rsid w:val="7EEFEBED"/>
    <w:rsid w:val="7F7D3088"/>
    <w:rsid w:val="7FBF1FB1"/>
    <w:rsid w:val="7FF30FA1"/>
    <w:rsid w:val="7FF791DC"/>
    <w:rsid w:val="8DBD7D4C"/>
    <w:rsid w:val="94573399"/>
    <w:rsid w:val="9BEC38CF"/>
    <w:rsid w:val="9DFF9612"/>
    <w:rsid w:val="A2AEABF6"/>
    <w:rsid w:val="A2FEEB07"/>
    <w:rsid w:val="ABDF041D"/>
    <w:rsid w:val="AD2F32D6"/>
    <w:rsid w:val="B2755ED9"/>
    <w:rsid w:val="B5EFB6B9"/>
    <w:rsid w:val="B66F791A"/>
    <w:rsid w:val="B8FD8E03"/>
    <w:rsid w:val="BBFC433B"/>
    <w:rsid w:val="BEB4F4A0"/>
    <w:rsid w:val="BEF39B23"/>
    <w:rsid w:val="BEFBE468"/>
    <w:rsid w:val="BF5BF9C1"/>
    <w:rsid w:val="BFDD4822"/>
    <w:rsid w:val="BFEE4D27"/>
    <w:rsid w:val="C1A17058"/>
    <w:rsid w:val="CBAB4B3D"/>
    <w:rsid w:val="CDAFE26F"/>
    <w:rsid w:val="D2FD4E57"/>
    <w:rsid w:val="D39712A2"/>
    <w:rsid w:val="DB4F0148"/>
    <w:rsid w:val="DEBBB971"/>
    <w:rsid w:val="DFBBC745"/>
    <w:rsid w:val="E74F65D3"/>
    <w:rsid w:val="EBB71A49"/>
    <w:rsid w:val="EBDFD67B"/>
    <w:rsid w:val="EEBA3D9F"/>
    <w:rsid w:val="EFED3546"/>
    <w:rsid w:val="F20F9451"/>
    <w:rsid w:val="F4F25E0B"/>
    <w:rsid w:val="F5BE37C0"/>
    <w:rsid w:val="F5EBC26C"/>
    <w:rsid w:val="F75F9543"/>
    <w:rsid w:val="F7E507E2"/>
    <w:rsid w:val="FBEBAAE3"/>
    <w:rsid w:val="FDFF4CAA"/>
    <w:rsid w:val="FE33B977"/>
    <w:rsid w:val="FE7F4731"/>
    <w:rsid w:val="FEEA1229"/>
    <w:rsid w:val="FEF765C3"/>
    <w:rsid w:val="FF7EF3D2"/>
    <w:rsid w:val="FFABB1AA"/>
    <w:rsid w:val="FFBE690B"/>
    <w:rsid w:val="FFDA66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uiPriority w:val="0"/>
    <w:rPr>
      <w:rFonts w:hint="eastAsia" w:ascii="宋体" w:hAnsi="宋体" w:eastAsia="宋体" w:cs="宋体"/>
      <w:color w:val="000000"/>
      <w:sz w:val="20"/>
      <w:szCs w:val="20"/>
      <w:u w:val="none"/>
    </w:rPr>
  </w:style>
  <w:style w:type="character" w:customStyle="1" w:styleId="5">
    <w:name w:val="font31"/>
    <w:basedOn w:val="3"/>
    <w:uiPriority w:val="0"/>
    <w:rPr>
      <w:rFonts w:hint="eastAsia" w:ascii="宋体" w:hAnsi="宋体" w:eastAsia="宋体" w:cs="宋体"/>
      <w:color w:val="FF0000"/>
      <w:sz w:val="20"/>
      <w:szCs w:val="20"/>
      <w:u w:val="none"/>
    </w:rPr>
  </w:style>
  <w:style w:type="character" w:customStyle="1" w:styleId="6">
    <w:name w:val="font4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42</Pages>
  <Words>34210</Words>
  <Characters>34685</Characters>
  <Lines>0</Lines>
  <Paragraphs>0</Paragraphs>
  <TotalTime>0</TotalTime>
  <ScaleCrop>false</ScaleCrop>
  <LinksUpToDate>false</LinksUpToDate>
  <CharactersWithSpaces>35047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2024-06-21T19:32:00Z</dcterms:created>
  <dc:creator>周周_</dc:creator>
  <cp:lastModifiedBy>· Sophia ·</cp:lastModifiedBy>
  <dcterms:modified xsi:type="dcterms:W3CDTF">2024-09-26T02:52:49Z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6A728397E3AE401E87218A867296F8E4_13</vt:lpwstr>
  </property>
</Properties>
</file>