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C8DCE">
      <w:pPr>
        <w:pStyle w:val="2"/>
        <w:jc w:val="left"/>
        <w:rPr>
          <w:rFonts w:ascii="方正公文小标宋" w:eastAsia="方正公文小标宋"/>
          <w:b w:val="0"/>
          <w:sz w:val="84"/>
          <w:szCs w:val="84"/>
          <w:lang w:eastAsia="zh-CN"/>
        </w:rPr>
      </w:pPr>
    </w:p>
    <w:p w14:paraId="2A11D95A">
      <w:pPr>
        <w:pStyle w:val="2"/>
        <w:jc w:val="left"/>
        <w:rPr>
          <w:rFonts w:ascii="方正公文小标宋" w:eastAsia="方正公文小标宋"/>
          <w:b w:val="0"/>
          <w:sz w:val="84"/>
          <w:szCs w:val="84"/>
          <w:lang w:eastAsia="zh-CN"/>
        </w:rPr>
      </w:pPr>
    </w:p>
    <w:p w14:paraId="39978A57">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湖南省益阳市安化县东坪镇履行</w:t>
      </w:r>
    </w:p>
    <w:p w14:paraId="01E4A8A9">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3BA157AC">
      <w:pPr>
        <w:rPr>
          <w:rFonts w:ascii="方正公文小标宋" w:eastAsia="方正公文小标宋"/>
          <w:sz w:val="84"/>
          <w:szCs w:val="84"/>
          <w:lang w:eastAsia="zh-CN"/>
        </w:rPr>
      </w:pPr>
    </w:p>
    <w:p w14:paraId="75F076CA">
      <w:pPr>
        <w:rPr>
          <w:rFonts w:ascii="方正公文小标宋" w:eastAsia="方正公文小标宋"/>
          <w:sz w:val="84"/>
          <w:szCs w:val="84"/>
          <w:lang w:eastAsia="zh-CN"/>
        </w:rPr>
      </w:pPr>
    </w:p>
    <w:p w14:paraId="3F5B7F6C">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宋体" w:hAnsi="宋体" w:eastAsia="宋体" w:cs="Arial"/>
          <w:snapToGrid w:val="0"/>
          <w:color w:val="000000"/>
          <w:kern w:val="0"/>
          <w:sz w:val="44"/>
          <w:szCs w:val="44"/>
          <w:lang w:val="en-US" w:eastAsia="en-US" w:bidi="ar-SA"/>
        </w:rPr>
        <w:id w:val="147478696"/>
        <w15:color w:val="DBDBDB"/>
        <w:docPartObj>
          <w:docPartGallery w:val="Table of Contents"/>
          <w:docPartUnique/>
        </w:docPartObj>
      </w:sdtPr>
      <w:sdtEndPr>
        <w:rPr>
          <w:rFonts w:ascii="Times New Roman" w:hAnsi="Times New Roman" w:eastAsia="方正小标宋_GBK" w:cs="Times New Roman"/>
          <w:b/>
          <w:snapToGrid w:val="0"/>
          <w:color w:val="auto"/>
          <w:spacing w:val="7"/>
          <w:kern w:val="0"/>
          <w:sz w:val="32"/>
          <w:szCs w:val="44"/>
          <w:lang w:val="en-US" w:eastAsia="zh-CN" w:bidi="ar-SA"/>
        </w:rPr>
      </w:sdtEndPr>
      <w:sdtContent>
        <w:p w14:paraId="609CAFA9">
          <w:pPr>
            <w:pStyle w:val="3"/>
            <w:spacing w:before="0" w:after="0" w:line="240" w:lineRule="auto"/>
            <w:jc w:val="center"/>
            <w:rPr>
              <w:rFonts w:hint="eastAsia" w:ascii="Times New Roman" w:hAnsi="Times New Roman" w:eastAsia="方正公文小标宋" w:cs="Times New Roman"/>
              <w:b w:val="0"/>
              <w:color w:val="auto"/>
              <w:spacing w:val="7"/>
              <w:lang w:val="en-US" w:eastAsia="zh-CN"/>
            </w:rPr>
          </w:pPr>
          <w:r>
            <w:rPr>
              <w:rFonts w:hint="eastAsia" w:ascii="Times New Roman" w:hAnsi="Times New Roman" w:eastAsia="方正公文小标宋" w:cs="Times New Roman"/>
              <w:b w:val="0"/>
              <w:lang w:eastAsia="zh-CN"/>
            </w:rPr>
            <w:t>目录</w:t>
          </w:r>
        </w:p>
        <w:p w14:paraId="08724471">
          <w:pPr>
            <w:spacing w:before="0" w:beforeLines="0" w:after="0" w:afterLines="0" w:line="240" w:lineRule="auto"/>
            <w:ind w:left="0" w:leftChars="0" w:right="0" w:rightChars="0" w:firstLine="0" w:firstLineChars="0"/>
            <w:jc w:val="center"/>
            <w:rPr>
              <w:rFonts w:hint="eastAsia" w:ascii="Times New Roman" w:hAnsi="Times New Roman" w:eastAsia="方正公文小标宋" w:cs="Times New Roman"/>
              <w:snapToGrid w:val="0"/>
              <w:color w:val="000000"/>
              <w:kern w:val="0"/>
              <w:sz w:val="32"/>
              <w:szCs w:val="21"/>
              <w:lang w:val="en-US" w:eastAsia="zh-CN" w:bidi="ar-SA"/>
            </w:rPr>
          </w:pPr>
        </w:p>
        <w:p w14:paraId="5CACB955">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1.</w:t>
          </w:r>
          <w:r>
            <w:rPr>
              <w:rFonts w:ascii="Times New Roman" w:hAnsi="Times New Roman" w:eastAsia="方正小标宋_GBK" w:cs="Times New Roman"/>
              <w:color w:val="auto"/>
              <w:spacing w:val="7"/>
              <w:sz w:val="44"/>
              <w:szCs w:val="44"/>
              <w:lang w:eastAsia="zh-CN"/>
            </w:rPr>
            <w:fldChar w:fldCharType="begin"/>
          </w:r>
          <w:r>
            <w:rPr>
              <w:rFonts w:ascii="Times New Roman" w:hAnsi="Times New Roman" w:eastAsia="方正小标宋_GBK" w:cs="Times New Roman"/>
              <w:color w:val="auto"/>
              <w:spacing w:val="7"/>
              <w:sz w:val="44"/>
              <w:szCs w:val="44"/>
              <w:lang w:eastAsia="zh-CN"/>
            </w:rPr>
            <w:instrText xml:space="preserve">TOC \o "1-1" \h \u </w:instrText>
          </w:r>
          <w:r>
            <w:rPr>
              <w:rFonts w:ascii="Times New Roman" w:hAnsi="Times New Roman" w:eastAsia="方正小标宋_GBK" w:cs="Times New Roman"/>
              <w:color w:val="auto"/>
              <w:spacing w:val="7"/>
              <w:sz w:val="44"/>
              <w:szCs w:val="44"/>
              <w:lang w:eastAsia="zh-CN"/>
            </w:rPr>
            <w:fldChar w:fldCharType="separate"/>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_Toc7069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_Toc7069 \h </w:instrText>
          </w:r>
          <w:r>
            <w:fldChar w:fldCharType="separate"/>
          </w:r>
          <w:r>
            <w:t>1</w:t>
          </w:r>
          <w:r>
            <w:fldChar w:fldCharType="end"/>
          </w:r>
          <w:r>
            <w:rPr>
              <w:rFonts w:ascii="Times New Roman" w:hAnsi="Times New Roman" w:eastAsia="方正小标宋_GBK" w:cs="Times New Roman"/>
              <w:color w:val="auto"/>
              <w:spacing w:val="7"/>
              <w:szCs w:val="44"/>
              <w:lang w:eastAsia="zh-CN"/>
            </w:rPr>
            <w:fldChar w:fldCharType="end"/>
          </w:r>
        </w:p>
        <w:p w14:paraId="0759E172">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2.</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_Toc1180 </w:instrText>
          </w:r>
          <w:r>
            <w:rPr>
              <w:rFonts w:ascii="Times New Roman" w:hAnsi="Times New Roman" w:eastAsia="方正小标宋_GBK" w:cs="Times New Roman"/>
              <w:spacing w:val="7"/>
              <w:szCs w:val="44"/>
              <w:lang w:eastAsia="zh-CN"/>
            </w:rPr>
            <w:fldChar w:fldCharType="separate"/>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_Toc1180 \h </w:instrText>
          </w:r>
          <w:r>
            <w:fldChar w:fldCharType="separate"/>
          </w:r>
          <w:r>
            <w:t>13</w:t>
          </w:r>
          <w:r>
            <w:fldChar w:fldCharType="end"/>
          </w:r>
          <w:r>
            <w:rPr>
              <w:rFonts w:ascii="Times New Roman" w:hAnsi="Times New Roman" w:eastAsia="方正小标宋_GBK" w:cs="Times New Roman"/>
              <w:color w:val="auto"/>
              <w:spacing w:val="7"/>
              <w:szCs w:val="44"/>
              <w:lang w:eastAsia="zh-CN"/>
            </w:rPr>
            <w:fldChar w:fldCharType="end"/>
          </w:r>
        </w:p>
        <w:p w14:paraId="443AC9FF">
          <w:pPr>
            <w:pStyle w:val="7"/>
            <w:numPr>
              <w:ilvl w:val="0"/>
              <w:numId w:val="0"/>
            </w:numPr>
            <w:tabs>
              <w:tab w:val="right" w:leader="dot" w:pos="14001"/>
            </w:tabs>
            <w:ind w:left="420" w:leftChars="0" w:hanging="420" w:firstLineChars="0"/>
          </w:pPr>
          <w:r>
            <w:rPr>
              <w:rFonts w:ascii="Times New Roman" w:hAnsi="Times New Roman" w:eastAsia="方正公文仿宋" w:cs="Arial"/>
              <w:b w:val="0"/>
              <w:snapToGrid w:val="0"/>
              <w:color w:val="000000"/>
              <w:kern w:val="0"/>
              <w:sz w:val="32"/>
              <w:szCs w:val="32"/>
              <w:lang w:val="en-US" w:eastAsia="en-US" w:bidi="ar-SA"/>
            </w:rPr>
            <w:t>3.</w:t>
          </w:r>
          <w:r>
            <w:rPr>
              <w:rFonts w:ascii="Times New Roman" w:hAnsi="Times New Roman" w:eastAsia="方正小标宋_GBK" w:cs="Times New Roman"/>
              <w:color w:val="auto"/>
              <w:spacing w:val="7"/>
              <w:szCs w:val="44"/>
              <w:lang w:eastAsia="zh-CN"/>
            </w:rPr>
            <w:fldChar w:fldCharType="begin"/>
          </w:r>
          <w:r>
            <w:rPr>
              <w:rFonts w:ascii="Times New Roman" w:hAnsi="Times New Roman" w:eastAsia="方正小标宋_GBK" w:cs="Times New Roman"/>
              <w:spacing w:val="7"/>
              <w:szCs w:val="44"/>
              <w:lang w:eastAsia="zh-CN"/>
            </w:rPr>
            <w:instrText xml:space="preserve"> HYPERLINK \l _Toc17802 </w:instrText>
          </w:r>
          <w:r>
            <w:rPr>
              <w:rFonts w:ascii="Times New Roman" w:hAnsi="Times New Roman" w:eastAsia="方正小标宋_GBK" w:cs="Times New Roman"/>
              <w:spacing w:val="7"/>
              <w:szCs w:val="44"/>
              <w:lang w:eastAsia="zh-CN"/>
            </w:rPr>
            <w:fldChar w:fldCharType="separate"/>
          </w:r>
          <w:r>
            <w:rPr>
              <w:rFonts w:hint="eastAsia" w:ascii="Times New Roman" w:hAnsi="Times New Roman" w:eastAsia="方正公文小标宋" w:cs="Times New Roman"/>
              <w:lang w:eastAsia="zh-CN"/>
            </w:rPr>
            <w:t>上级部门收回事项清单</w:t>
          </w:r>
          <w:r>
            <w:tab/>
          </w:r>
          <w:r>
            <w:fldChar w:fldCharType="begin"/>
          </w:r>
          <w:r>
            <w:instrText xml:space="preserve"> PAGEREF _Toc17802 \h </w:instrText>
          </w:r>
          <w:r>
            <w:fldChar w:fldCharType="separate"/>
          </w:r>
          <w:r>
            <w:t>51</w:t>
          </w:r>
          <w:r>
            <w:fldChar w:fldCharType="end"/>
          </w:r>
          <w:r>
            <w:rPr>
              <w:rFonts w:ascii="Times New Roman" w:hAnsi="Times New Roman" w:eastAsia="方正小标宋_GBK" w:cs="Times New Roman"/>
              <w:color w:val="auto"/>
              <w:spacing w:val="7"/>
              <w:szCs w:val="44"/>
              <w:lang w:eastAsia="zh-CN"/>
            </w:rPr>
            <w:fldChar w:fldCharType="end"/>
          </w:r>
        </w:p>
        <w:p w14:paraId="28C0843D">
          <w:pPr>
            <w:pStyle w:val="2"/>
            <w:jc w:val="both"/>
            <w:rPr>
              <w:rFonts w:ascii="Times New Roman" w:hAnsi="Times New Roman" w:eastAsia="方正小标宋_GBK" w:cs="Times New Roman"/>
              <w:b/>
              <w:snapToGrid w:val="0"/>
              <w:color w:val="auto"/>
              <w:spacing w:val="7"/>
              <w:kern w:val="0"/>
              <w:sz w:val="32"/>
              <w:szCs w:val="44"/>
              <w:lang w:val="en-US" w:eastAsia="zh-CN" w:bidi="ar-SA"/>
            </w:rPr>
          </w:pPr>
          <w:r>
            <w:rPr>
              <w:rFonts w:ascii="Times New Roman" w:hAnsi="Times New Roman" w:eastAsia="方正小标宋_GBK" w:cs="Times New Roman"/>
              <w:color w:val="auto"/>
              <w:spacing w:val="7"/>
              <w:szCs w:val="44"/>
              <w:lang w:eastAsia="zh-CN"/>
            </w:rPr>
            <w:fldChar w:fldCharType="end"/>
          </w:r>
        </w:p>
      </w:sdtContent>
    </w:sdt>
    <w:p w14:paraId="0E8D3F30">
      <w:pPr>
        <w:rPr>
          <w:lang w:eastAsia="zh-CN"/>
        </w:rPr>
      </w:pPr>
    </w:p>
    <w:p w14:paraId="02788F2E">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12F90E39">
      <w:pPr>
        <w:pStyle w:val="3"/>
        <w:spacing w:before="0" w:after="0" w:line="240" w:lineRule="auto"/>
        <w:jc w:val="center"/>
        <w:rPr>
          <w:rFonts w:hint="eastAsia" w:ascii="Times New Roman" w:hAnsi="Times New Roman" w:eastAsia="方正公文小标宋" w:cs="Times New Roman"/>
          <w:b w:val="0"/>
          <w:color w:val="auto"/>
          <w:spacing w:val="7"/>
          <w:lang w:val="en-US" w:eastAsia="zh-CN"/>
        </w:rPr>
      </w:pPr>
      <w:bookmarkStart w:id="0" w:name="_Toc172077949"/>
      <w:bookmarkStart w:id="1" w:name="_Toc7069"/>
      <w:bookmarkStart w:id="2" w:name="_Toc172077416"/>
      <w:bookmarkStart w:id="3" w:name="_Toc172077551"/>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14:paraId="33F8B5AD">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187ED">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EC1A">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4F94FAB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2C20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一、党的建设（28项）</w:t>
            </w:r>
          </w:p>
        </w:tc>
      </w:tr>
      <w:tr w14:paraId="340D44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B3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37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1D3F844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F2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508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1D6823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31C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CA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52E3EF4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5F6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004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23CB0E3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15A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FC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17F57AC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4CF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3F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474017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8D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71F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14:paraId="592F739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2D7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CEF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32EC487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7B1B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8F4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7F81AB3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03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C96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405AB4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A503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DE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2051D19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926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30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落实镇党员代表大会代表任期制，做好党代表换届选举工作，推动党代表履职尽责。</w:t>
            </w:r>
          </w:p>
        </w:tc>
      </w:tr>
      <w:tr w14:paraId="32FDF9F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476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C4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51BD3E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4B71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98C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2C2A5F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C06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30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351541B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2B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C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021DA9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025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60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全面加强城市居民小区党建工作，提高党组织领导下的物业管理服务和城市小区治理水平，探索居民小区“三抓三破”治理模式，培育更多市级以上示范党组织和党建品牌，夯实城市社区治理基础。</w:t>
            </w:r>
          </w:p>
        </w:tc>
      </w:tr>
      <w:tr w14:paraId="2C1D9E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5B1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73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0AF37EC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66A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5C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04972B4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7B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341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1206EC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9B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34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33B7E4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3E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409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5F1FC6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C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BCD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59CD24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C95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6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5AC347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4E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473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793856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1F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1D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09CD0D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DED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64C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196B64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80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10D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3633AF8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51FE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71273DF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D2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AD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负责推动村级集体经济发展，指导制定村级集体经济“一村（社区）一策”规划，促进村级集体经济发展壮大。</w:t>
            </w:r>
          </w:p>
        </w:tc>
      </w:tr>
      <w:tr w14:paraId="4672C1D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B95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2E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3AB03D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499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97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47CFF0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93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975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负责编制并实施镇经济社会发展规划和年度计划。</w:t>
            </w:r>
          </w:p>
        </w:tc>
      </w:tr>
      <w:tr w14:paraId="5C4530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4A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127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6790BD0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10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B1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2AF537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5B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C6A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扶持农业新型经营主体发展，打造腊诱堂、银鸿等一批安化腊肉、安化黄精特色农业品牌，助推产业发展。</w:t>
            </w:r>
          </w:p>
        </w:tc>
      </w:tr>
      <w:tr w14:paraId="7B0AB13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4A2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A81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23AB4041">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5C73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685E150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670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C6A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2EE84FD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EE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C0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7B3E191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CA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EA0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07CBD1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901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95E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78166D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DD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E6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69604A1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3D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12E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6922938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9A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11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7329737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7BD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FD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15653F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B2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7A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08D3E9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E58F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A6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27095A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26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DBE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332C9A9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19C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C1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2913E60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5DA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2BD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50039EB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60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764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15E571C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83F51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1A7411D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A9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7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53D36DD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36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A2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坚持和发展新时代“枫桥经验”，依法成立镇人民调解委员会，统筹派出所、司法所、人民法庭等力量，开展人民调解工作。</w:t>
            </w:r>
          </w:p>
        </w:tc>
      </w:tr>
      <w:tr w14:paraId="243BDDE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D4B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5F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14B9621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27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9D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3816B2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15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776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439695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8F0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6C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18A8980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F61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2D8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392ADC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37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42F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3B787D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819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6F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2E5CA3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527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7F9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2C3847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F9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209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6EF6166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48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A6A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687C430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E6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C9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5D4D018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F71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531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0A1B96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08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46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20E6573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052E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1B30D1B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51B4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2D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0BE29D7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84B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F1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6ED1BF5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4E3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BC7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5F4E973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A64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D07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354CF7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119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56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 。</w:t>
            </w:r>
          </w:p>
        </w:tc>
      </w:tr>
      <w:tr w14:paraId="0627F8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C10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F2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38D3330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B2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28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660397E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C166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366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5531B63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02F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A6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4EF4B36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624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9C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3E493F6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F7DD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六、精神文明建设（5项）</w:t>
            </w:r>
          </w:p>
        </w:tc>
      </w:tr>
      <w:tr w14:paraId="3629FD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DF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4A3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2614685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BA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1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3A7EF85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619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183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14:paraId="266C10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433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946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创新“广播书记”品牌，开设宣传党委政府中心工作的“打乡里港”专栏。</w:t>
            </w:r>
          </w:p>
        </w:tc>
      </w:tr>
      <w:tr w14:paraId="47906F2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782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23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B8BD450">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033A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41F3CF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C7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E30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2429A70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F99C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6FD3337A">
        <w:tblPrEx>
          <w:tblCellMar>
            <w:top w:w="0" w:type="dxa"/>
            <w:left w:w="108" w:type="dxa"/>
            <w:bottom w:w="0" w:type="dxa"/>
            <w:right w:w="108" w:type="dxa"/>
          </w:tblCellMar>
        </w:tblPrEx>
        <w:trPr>
          <w:cantSplit/>
          <w:trHeight w:val="85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8D42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D8E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32469039">
        <w:tblPrEx>
          <w:tblCellMar>
            <w:top w:w="0" w:type="dxa"/>
            <w:left w:w="108" w:type="dxa"/>
            <w:bottom w:w="0" w:type="dxa"/>
            <w:right w:w="108" w:type="dxa"/>
          </w:tblCellMar>
        </w:tblPrEx>
        <w:trPr>
          <w:cantSplit/>
          <w:trHeight w:val="85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3C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F0D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29172FBF">
        <w:tblPrEx>
          <w:tblCellMar>
            <w:top w:w="0" w:type="dxa"/>
            <w:left w:w="108" w:type="dxa"/>
            <w:bottom w:w="0" w:type="dxa"/>
            <w:right w:w="108" w:type="dxa"/>
          </w:tblCellMar>
        </w:tblPrEx>
        <w:trPr>
          <w:cantSplit/>
          <w:trHeight w:val="85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43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09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7ACE8B29">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0A728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1A53AC9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DD1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27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0686755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4A7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F0B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4503A294">
        <w:tblPrEx>
          <w:tblCellMar>
            <w:top w:w="0" w:type="dxa"/>
            <w:left w:w="108" w:type="dxa"/>
            <w:bottom w:w="0" w:type="dxa"/>
            <w:right w:w="108" w:type="dxa"/>
          </w:tblCellMar>
        </w:tblPrEx>
        <w:trPr>
          <w:cantSplit/>
          <w:trHeight w:val="889"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7E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AF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7BC0662E">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494C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595E858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109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45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388FE7F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0ACB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F18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32223B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D35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3F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5BECC294">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2329C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6929CD7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9B9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C9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46F0C97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5F6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C6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6AF22CC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7A0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AFD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2EAFCB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A5F3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AC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423240B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FD7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56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0853D2C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7E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5A2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2182727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2BD1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1B87BAA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A2F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A61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23A3FC3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987F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十三、文化和旅游（3项）</w:t>
            </w:r>
          </w:p>
        </w:tc>
      </w:tr>
      <w:tr w14:paraId="534F372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1093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41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14A66B5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EE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CF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395F41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A84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E18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实施红色文化、黑茶文化及传统文化融合工程，推动“马渡调查”旧址、马渡风雨桥、唐家观古镇、‌中茶湖南安化第一茶厂等文旅特色集群建设。</w:t>
            </w:r>
          </w:p>
        </w:tc>
      </w:tr>
      <w:tr w14:paraId="249DA30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A05F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2F81CB2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A6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0C5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14:paraId="2CA59E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268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78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0BA0629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3BB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5D825EF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9EB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BC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7A09C95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33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52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5BD903F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9F53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2AF3E55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55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3D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733683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CA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C5C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756B378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5C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CAD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7C18B34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E4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8F9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2D4B44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63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72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62B3F8C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5B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C61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0E75AAB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D4F1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639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7E1152E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BA7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6A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673EB2B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79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945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255357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8FF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740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747F3CB4">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552"/>
      <w:bookmarkStart w:id="5" w:name="_Toc172077950"/>
      <w:bookmarkStart w:id="6" w:name="_Toc172077417"/>
      <w:bookmarkStart w:id="7" w:name="_Toc1180"/>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03AC1FED">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0454D">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BE0F1">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DFFD6">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FC41E">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16770">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3EDA79F7">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AFA8CA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54C5350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787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88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6D9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766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AA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4FD6960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F01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57C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1B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41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36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4CC79ED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FA9C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318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C2E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
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DB99D">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039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4967CBA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9C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18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943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C0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18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42CDC97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867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18C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F8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01F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49B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05B230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FFB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91B8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93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88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ED8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65C3301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3A0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C3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9FD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A48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49E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150D2B9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54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EE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010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D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912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05BB834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787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24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499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11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D4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35B6598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382C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9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689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5E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096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1BAFC10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1AD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68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07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B3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0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73852BE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BA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BC2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005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AB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54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2C30ECD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BC95C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14:paraId="13ED703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A07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C2A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8B9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E3D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D81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708FC0B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801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62C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52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AB1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4C4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359F685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95B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ED8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B4A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A4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735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2E225F7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75E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AF91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F5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91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737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3D934F2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90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8D5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BB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
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00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62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14:paraId="7439894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0974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A31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C21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FC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82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6374974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1EA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E20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E2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
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7A7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B8D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5467EA6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9E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7B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EE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F4D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4A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008CC7D0">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33140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095535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77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7D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A0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
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FD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91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2F0848B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95F4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C4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84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B80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38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1498B13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F322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4D5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2CB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E6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264BB">
            <w:pPr>
              <w:keepNext w:val="0"/>
              <w:keepLines w:val="0"/>
              <w:pageBreakBefore w:val="0"/>
              <w:widowControl/>
              <w:kinsoku/>
              <w:wordWrap/>
              <w:overflowPunct/>
              <w:topLinePunct w:val="0"/>
              <w:autoSpaceDE w:val="0"/>
              <w:autoSpaceDN w:val="0"/>
              <w:bidi w:val="0"/>
              <w:adjustRightInd w:val="0"/>
              <w:snapToGrid w:val="0"/>
              <w:spacing w:before="0" w:beforeLines="0" w:after="0" w:afterLines="0" w:line="20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 w:val="19"/>
                <w:szCs w:val="19"/>
                <w:lang w:bidi="ar"/>
              </w:rPr>
              <w:t>1.督促村（社区）开展防溺水宣传教育，督促学生家长履行监护责任；</w:t>
            </w:r>
            <w:r>
              <w:rPr>
                <w:rFonts w:hint="eastAsia" w:ascii="Times New Roman" w:hAnsi="方正公文仿宋" w:eastAsia="方正公文仿宋"/>
                <w:kern w:val="0"/>
                <w:sz w:val="19"/>
                <w:szCs w:val="19"/>
                <w:lang w:bidi="ar"/>
              </w:rPr>
              <w:br w:type="textWrapping"/>
            </w:r>
            <w:r>
              <w:rPr>
                <w:rFonts w:hint="eastAsia" w:ascii="Times New Roman" w:hAnsi="方正公文仿宋" w:eastAsia="方正公文仿宋"/>
                <w:kern w:val="0"/>
                <w:sz w:val="19"/>
                <w:szCs w:val="19"/>
                <w:lang w:bidi="ar"/>
              </w:rPr>
              <w:t>2.对区域内的水域实行网格化管理</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t>按照规定设置安全防护设施和警示标志</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t>配备应急救生物品</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t>开展预防溺水巡查和劝导</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br w:type="textWrapping"/>
            </w:r>
            <w:r>
              <w:rPr>
                <w:rFonts w:hint="eastAsia" w:ascii="Times New Roman" w:hAnsi="方正公文仿宋" w:eastAsia="方正公文仿宋"/>
                <w:kern w:val="0"/>
                <w:sz w:val="19"/>
                <w:szCs w:val="19"/>
                <w:lang w:bidi="ar"/>
              </w:rPr>
              <w:t>3.建立留守学生、困境学生的信息台账</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t>并与中小学校共享</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br w:type="textWrapping"/>
            </w:r>
            <w:r>
              <w:rPr>
                <w:rFonts w:hint="eastAsia" w:ascii="Times New Roman" w:hAnsi="方正公文仿宋" w:eastAsia="方正公文仿宋"/>
                <w:kern w:val="0"/>
                <w:sz w:val="19"/>
                <w:szCs w:val="19"/>
                <w:lang w:bidi="ar"/>
              </w:rPr>
              <w:t>4.制定应急预案</w:t>
            </w:r>
            <w:r>
              <w:rPr>
                <w:rFonts w:hint="eastAsia" w:ascii="Times New Roman" w:hAnsi="方正公文仿宋" w:eastAsia="方正公文仿宋"/>
                <w:kern w:val="0"/>
                <w:sz w:val="19"/>
                <w:szCs w:val="19"/>
                <w:lang w:eastAsia="zh-CN" w:bidi="ar"/>
              </w:rPr>
              <w:t>，</w:t>
            </w:r>
            <w:r>
              <w:rPr>
                <w:rFonts w:hint="eastAsia" w:ascii="Times New Roman" w:hAnsi="方正公文仿宋" w:eastAsia="方正公文仿宋"/>
                <w:kern w:val="0"/>
                <w:sz w:val="19"/>
                <w:szCs w:val="19"/>
                <w:lang w:bidi="ar"/>
              </w:rPr>
              <w:t>建立应急救援机制。</w:t>
            </w:r>
          </w:p>
        </w:tc>
      </w:tr>
      <w:tr w14:paraId="5F01E31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95E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9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18F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E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90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63DB3F4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824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FD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F0D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28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B5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5E0D131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B27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A36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83C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4C9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30F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1AB5C9B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4DF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37E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CE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A05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6A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0B4D40B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7D8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A0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A6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8CA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259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1869E44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93B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BDD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E7B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131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72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6AD6E3A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614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22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26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DCD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31C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494D182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5ED5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060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73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8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4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7F6B097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6D2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EB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6B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5B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27A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1.摸清劳动者就业失业情况，掌握离校未就业高校毕业生、失业人员等群体的就业服务需求，定期调查用人单位用工需求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0F69925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4B7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D5C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10C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DE9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16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7DB11AE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4B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262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A61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2C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ACC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115E912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225C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FDC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CB4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580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39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20F1A50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740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1D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748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69C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91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7D1E879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390ED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6B65BE6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C2F2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D3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0E5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
县公安局
县市场监督管理局
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172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63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311CA60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E1D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D24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D20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59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BC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031C2B7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11B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80E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727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F7E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94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5455C47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320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DCF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85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8B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C8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2E3A051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13F0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268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A8A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51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BA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37E43B5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F97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8C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2B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22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E6D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008B7B3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07E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6B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E9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1B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D8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2643556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349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F5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04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04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C6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772D707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CA1F8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5DD8089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CC2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A9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72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A1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0A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59B6B1E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FDB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39A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806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461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70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7DE94CA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CF3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7D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D68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A9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94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4A7C9B6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EE3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36F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A55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2DC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34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0A5D77C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5CB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3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44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754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734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3AC373F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C1B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BC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FE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0F9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12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6BA7536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712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D30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6E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C61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F30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2.对生猪屠宰厂进行日常巡查，发现问题及时上报</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4.参与私屠乱宰违法行为的查处。</w:t>
            </w:r>
          </w:p>
        </w:tc>
      </w:tr>
      <w:tr w14:paraId="63A5C88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6E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E1F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FB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96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A3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6978E56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4C4E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B2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92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BB7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902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316175D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D54C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434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E1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8FF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99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6F148A4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E1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8DE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F0B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1D2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3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4.建立本镇服务主体名录库。</w:t>
            </w:r>
          </w:p>
        </w:tc>
      </w:tr>
      <w:tr w14:paraId="6275F72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AC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40E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918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1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1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325D325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DC76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AE7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F45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BC7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9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30B9183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5A1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7F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26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85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35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791563A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ECB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6C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6A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200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E75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6D02FA9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6E6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05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217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F9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D19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05F35E5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DF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87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21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CE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4B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6A38DE1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AC9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29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54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D20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C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1A24A24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F2D28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六、精神文明建设（3项）</w:t>
            </w:r>
          </w:p>
        </w:tc>
      </w:tr>
      <w:tr w14:paraId="794E935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B90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F74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4C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
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6B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AB7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6C20758D">
        <w:tblPrEx>
          <w:tblCellMar>
            <w:top w:w="0" w:type="dxa"/>
            <w:left w:w="108" w:type="dxa"/>
            <w:bottom w:w="0" w:type="dxa"/>
            <w:right w:w="108" w:type="dxa"/>
          </w:tblCellMar>
        </w:tblPrEx>
        <w:trPr>
          <w:cantSplit/>
          <w:trHeight w:val="2391" w:hRule="exac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302E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F69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开展建成区基础设施提质改造，负责城市文明建设和巩固全国卫生县城工作。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0FB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9FDD">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1.认真落实上级部门的各项部署要求；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2.统筹工作力量，开展城市文明建设和巩固全国卫生县城工作</w:t>
            </w:r>
            <w:r>
              <w:rPr>
                <w:rFonts w:hint="eastAsia" w:ascii="Times New Roman" w:hAnsi="方正公文仿宋" w:eastAsia="方正公文仿宋"/>
                <w:kern w:val="0"/>
                <w:szCs w:val="21"/>
                <w:lang w:eastAsia="zh-CN" w:bidi="ar"/>
              </w:rPr>
              <w:t>。</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2B81">
            <w:pPr>
              <w:widowControl/>
              <w:kinsoku/>
              <w:spacing w:before="0" w:beforeLines="0" w:after="0" w:afterLines="0"/>
              <w:textAlignment w:val="auto"/>
              <w:rPr>
                <w:rFonts w:hint="eastAsia" w:ascii="Times New Roman" w:hAnsi="方正公文仿宋" w:eastAsia="方正公文仿宋"/>
                <w:szCs w:val="21"/>
                <w:lang w:eastAsia="zh-CN"/>
              </w:rPr>
            </w:pPr>
            <w:r>
              <w:rPr>
                <w:rFonts w:hint="eastAsia" w:ascii="Times New Roman" w:hAnsi="方正公文仿宋" w:eastAsia="方正公文仿宋"/>
                <w:kern w:val="0"/>
                <w:szCs w:val="21"/>
                <w:lang w:bidi="ar"/>
              </w:rPr>
              <w:t>负责建成区精神文明建设和巩固卫生城市工作动态管理和监督、协调等工作</w:t>
            </w:r>
            <w:r>
              <w:rPr>
                <w:rFonts w:hint="eastAsia" w:ascii="Times New Roman" w:hAnsi="方正公文仿宋" w:eastAsia="方正公文仿宋"/>
                <w:kern w:val="0"/>
                <w:szCs w:val="21"/>
                <w:lang w:eastAsia="zh-CN" w:bidi="ar"/>
              </w:rPr>
              <w:t>。</w:t>
            </w:r>
          </w:p>
        </w:tc>
      </w:tr>
      <w:tr w14:paraId="3E51AA62">
        <w:tblPrEx>
          <w:tblCellMar>
            <w:top w:w="0" w:type="dxa"/>
            <w:left w:w="108" w:type="dxa"/>
            <w:bottom w:w="0" w:type="dxa"/>
            <w:right w:w="108" w:type="dxa"/>
          </w:tblCellMar>
        </w:tblPrEx>
        <w:trPr>
          <w:cantSplit/>
          <w:trHeight w:val="2112" w:hRule="exac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D0DE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546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BD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43E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903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51020E6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3DDD0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3197BA6E">
        <w:tblPrEx>
          <w:tblCellMar>
            <w:top w:w="0" w:type="dxa"/>
            <w:left w:w="108" w:type="dxa"/>
            <w:bottom w:w="0" w:type="dxa"/>
            <w:right w:w="108" w:type="dxa"/>
          </w:tblCellMar>
        </w:tblPrEx>
        <w:trPr>
          <w:cantSplit/>
          <w:trHeight w:val="293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56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B0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FA3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D9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BAA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17F672D3">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0A7D4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3F02AEF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E5A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F59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D9A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AE5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65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7FBCC2C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19C6D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1BAABBC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1DD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D1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7A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A26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BC4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1EA9FC1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92E8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BE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8DB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77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3D2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7A4030B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23865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3C689AF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E7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89A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41A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94C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A03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72F708F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F5B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D76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1A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61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CC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30FA50B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5A17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A78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85E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29B74">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4B8586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6AF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4.提交镇用地计划，保障镇重点项目用地需求；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0BEA8AE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D06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D14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A2B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49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B26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12A8167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795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0A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0F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52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3B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4DBE9D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BC9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36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D4B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A2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40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14:paraId="1D3B02D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4A72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54D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622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63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9254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3DBB2E06">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AAA5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13D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DA8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768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EB4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1.负责农业设施“大棚房”日常巡查、摸排上报工作</w:t>
            </w:r>
            <w:r>
              <w:rPr>
                <w:rFonts w:hint="eastAsia" w:ascii="Times New Roman" w:hAnsi="方正公文仿宋" w:eastAsia="方正公文仿宋"/>
                <w:kern w:val="0"/>
                <w:szCs w:val="21"/>
                <w:lang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091DF9E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2D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35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4D2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F2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82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0A77B01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B7CA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27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EB9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EA3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6A4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0F7C03C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2FBB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80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754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46A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267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4FCD8A9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070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D69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D4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75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CA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bookmarkStart w:id="12" w:name="_GoBack"/>
            <w:bookmarkEnd w:id="12"/>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5F2CAB5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93716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74C02DE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A0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D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540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A9F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42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24A3B6B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59E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275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22D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92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13A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6E06E5A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8984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E6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4A5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1FA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B8D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6131105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1F9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D4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D13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县交通运输局
县农业农村局
县商务局
县城市管理和综合执法局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18BC">
            <w:pPr>
              <w:keepNext w:val="0"/>
              <w:keepLines w:val="0"/>
              <w:pageBreakBefore w:val="0"/>
              <w:widowControl/>
              <w:kinsoku/>
              <w:wordWrap/>
              <w:overflowPunct/>
              <w:topLinePunct w:val="0"/>
              <w:autoSpaceDE w:val="0"/>
              <w:autoSpaceDN w:val="0"/>
              <w:bidi w:val="0"/>
              <w:adjustRightInd w:val="0"/>
              <w:snapToGrid w:val="0"/>
              <w:spacing w:before="0" w:beforeLines="0" w:after="0" w:afterLines="0" w:line="240" w:lineRule="exact"/>
              <w:textAlignment w:val="auto"/>
              <w:rPr>
                <w:rFonts w:hint="eastAsia" w:ascii="Times New Roman" w:hAnsi="方正公文仿宋" w:eastAsia="方正公文仿宋"/>
                <w:szCs w:val="21"/>
              </w:rPr>
            </w:pPr>
            <w:r>
              <w:rPr>
                <w:rFonts w:hint="eastAsia" w:ascii="Times New Roman" w:hAnsi="方正公文仿宋" w:eastAsia="方正公文仿宋"/>
                <w:kern w:val="0"/>
                <w:sz w:val="20"/>
                <w:szCs w:val="20"/>
                <w:lang w:bidi="ar"/>
              </w:rPr>
              <w:t>市生态环境局安化分局：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县发展和改革局：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2.负责节能、绿色低碳发展和清洁能源保障工作；</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县公安局：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3.协同相关部门开展柴油货车等移动源污染和烟花爆竹污染管控；</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县住房和城乡建设局：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4.负责建筑工程扬尘污染防治；</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县交通运输局：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5.负责交通领域职责范围内大气污染防治；</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县农业农村局：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6.负责农业领域大气污染防治，强化秸秆等农业废弃物综合利用，协同相关部门开展秸秆禁烧工作；</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县商务局：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7.负责加油站、油库、油品等大气污染防治工作；</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县城市管理和综合执法局：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8.负责县城区面源、扬尘、烟花爆竹燃放等大气污染防治；</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县市场监督管理局：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F8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4AAC0C4C">
        <w:tblPrEx>
          <w:tblCellMar>
            <w:top w:w="0" w:type="dxa"/>
            <w:left w:w="108" w:type="dxa"/>
            <w:bottom w:w="0" w:type="dxa"/>
            <w:right w:w="108" w:type="dxa"/>
          </w:tblCellMar>
        </w:tblPrEx>
        <w:trPr>
          <w:cantSplit/>
          <w:trHeight w:val="361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5AF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28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290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7A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2BE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20CBE23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30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D360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22D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85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FDA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5CC6B82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501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8C2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BB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
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615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1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4C61C32D">
        <w:tblPrEx>
          <w:tblCellMar>
            <w:top w:w="0" w:type="dxa"/>
            <w:left w:w="108" w:type="dxa"/>
            <w:bottom w:w="0" w:type="dxa"/>
            <w:right w:w="108" w:type="dxa"/>
          </w:tblCellMar>
        </w:tblPrEx>
        <w:trPr>
          <w:cantSplit/>
          <w:trHeight w:val="39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C01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03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14C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73E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90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446902C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6A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91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1C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04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50B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1549818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FEB8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44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8BB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B08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FA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5B4562E1">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D088C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7A108F9E">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0C1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F1F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49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26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AFE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55DB454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F68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30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690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E2B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7B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3A3CC80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B5D4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82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AF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81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165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37360C8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BA1F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225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D65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53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308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2A3AC50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754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717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66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34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3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3E7F53C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B5E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8F7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E65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29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2C1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011F9F72">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3D5C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3210199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6FB5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F18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C6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7D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 w:val="20"/>
                <w:szCs w:val="20"/>
                <w:lang w:bidi="ar"/>
              </w:rPr>
              <w:t>县公安局：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1.负责交通秩序管理，查处各类道路交通安全违法行为；</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2.负责交通事故处理及预防，调查处理道路交通事故，参与事故救援、损害、赔偿调解；</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3.负责安全隐患、事故多发路段的排查、推送、监督整改；</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4.参与交通规划、道路建设；</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5.负责车辆登记和机动车驾驶员的管理；</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6.负责交通安全宣传，提升道路交通参与者的交通安全意识；</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7.负责交警系统装备计划及后期管理；</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县交通运输局：</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8.加强道路运输企业</w:t>
            </w:r>
            <w:r>
              <w:rPr>
                <w:rFonts w:hint="eastAsia" w:ascii="Times New Roman" w:hAnsi="方正公文仿宋" w:eastAsia="方正公文仿宋"/>
                <w:kern w:val="0"/>
                <w:sz w:val="20"/>
                <w:szCs w:val="20"/>
                <w:lang w:eastAsia="zh-CN" w:bidi="ar"/>
              </w:rPr>
              <w:t>（</w:t>
            </w:r>
            <w:r>
              <w:rPr>
                <w:rFonts w:hint="eastAsia" w:ascii="Times New Roman" w:hAnsi="方正公文仿宋" w:eastAsia="方正公文仿宋"/>
                <w:kern w:val="0"/>
                <w:sz w:val="20"/>
                <w:szCs w:val="20"/>
                <w:lang w:bidi="ar"/>
              </w:rPr>
              <w:t>客货运站场</w:t>
            </w:r>
            <w:r>
              <w:rPr>
                <w:rFonts w:hint="eastAsia" w:ascii="Times New Roman" w:hAnsi="方正公文仿宋" w:eastAsia="方正公文仿宋"/>
                <w:kern w:val="0"/>
                <w:sz w:val="20"/>
                <w:szCs w:val="20"/>
                <w:lang w:eastAsia="zh-CN" w:bidi="ar"/>
              </w:rPr>
              <w:t>）</w:t>
            </w:r>
            <w:r>
              <w:rPr>
                <w:rFonts w:hint="eastAsia" w:ascii="Times New Roman" w:hAnsi="方正公文仿宋" w:eastAsia="方正公文仿宋"/>
                <w:kern w:val="0"/>
                <w:sz w:val="20"/>
                <w:szCs w:val="20"/>
                <w:lang w:bidi="ar"/>
              </w:rPr>
              <w:t>的行业源头管理；</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9.加强道路运输车辆、驾驶员的日常监督；</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10.实施国省干线的公路巡查、养护和管理；</w:t>
            </w:r>
            <w:r>
              <w:rPr>
                <w:rFonts w:hint="eastAsia" w:ascii="Times New Roman" w:hAnsi="方正公文仿宋" w:eastAsia="方正公文仿宋"/>
                <w:kern w:val="0"/>
                <w:sz w:val="20"/>
                <w:szCs w:val="20"/>
                <w:lang w:bidi="ar"/>
              </w:rPr>
              <w:br w:type="textWrapping"/>
            </w:r>
            <w:r>
              <w:rPr>
                <w:rFonts w:hint="eastAsia" w:ascii="Times New Roman" w:hAnsi="方正公文仿宋" w:eastAsia="方正公文仿宋"/>
                <w:kern w:val="0"/>
                <w:sz w:val="20"/>
                <w:szCs w:val="20"/>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4D6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4.对道路运输企业、货运源头单位等道路交通安全生产状况进行日常巡查，及时向上级人民政府和有关部门报告严重道路交通安全隐患，并提出防范交通事故、消除隐患的建议。</w:t>
            </w:r>
          </w:p>
        </w:tc>
      </w:tr>
      <w:tr w14:paraId="17A1CC3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B138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11D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DE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1D7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41D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06E778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1C6B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582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0C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DD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78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768EEF4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F031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004CC10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0DE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8B8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6E4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7E6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08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5D89F6A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FDD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54E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3ED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DC7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0C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33335FD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D865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550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EA4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A04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D9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7F189AB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9E871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0F6F451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DC4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DE2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83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C9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91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6A8536C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05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90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DE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65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A91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152AC1B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218A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D5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29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AB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D04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4E339983">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37D74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1632347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8A1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92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FF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
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EE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577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06BD8B23">
        <w:tblPrEx>
          <w:tblCellMar>
            <w:top w:w="0" w:type="dxa"/>
            <w:left w:w="108" w:type="dxa"/>
            <w:bottom w:w="0" w:type="dxa"/>
            <w:right w:w="108" w:type="dxa"/>
          </w:tblCellMar>
        </w:tblPrEx>
        <w:trPr>
          <w:cantSplit/>
          <w:trHeight w:val="43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6B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722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342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621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C2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1FE78C8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C56B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063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7F6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E77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BFF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793DDCC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3DC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90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846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
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D7F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25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31A7977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B0C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48E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12F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85A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06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3C6D93E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810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90E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30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7B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DB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4C97EEE2">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D0C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20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C2F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91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D72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7737E445">
        <w:tblPrEx>
          <w:tblCellMar>
            <w:top w:w="0" w:type="dxa"/>
            <w:left w:w="108" w:type="dxa"/>
            <w:bottom w:w="0" w:type="dxa"/>
            <w:right w:w="108" w:type="dxa"/>
          </w:tblCellMar>
        </w:tblPrEx>
        <w:trPr>
          <w:cantSplit/>
          <w:trHeight w:val="611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C1EE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39E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8EF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
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C80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16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500CCCD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158A98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320B543B">
        <w:tblPrEx>
          <w:tblCellMar>
            <w:top w:w="0" w:type="dxa"/>
            <w:left w:w="108" w:type="dxa"/>
            <w:bottom w:w="0" w:type="dxa"/>
            <w:right w:w="108" w:type="dxa"/>
          </w:tblCellMar>
        </w:tblPrEx>
        <w:trPr>
          <w:cantSplit/>
          <w:trHeight w:val="218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B23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990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8F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D55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40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1B95FBC3">
        <w:tblPrEx>
          <w:tblCellMar>
            <w:top w:w="0" w:type="dxa"/>
            <w:left w:w="108" w:type="dxa"/>
            <w:bottom w:w="0" w:type="dxa"/>
            <w:right w:w="108" w:type="dxa"/>
          </w:tblCellMar>
        </w:tblPrEx>
        <w:trPr>
          <w:cantSplit/>
          <w:trHeight w:val="276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AC5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6A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D1E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66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FD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5A8963B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EA4FE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0C70603C">
        <w:tblPrEx>
          <w:tblCellMar>
            <w:top w:w="0" w:type="dxa"/>
            <w:left w:w="108" w:type="dxa"/>
            <w:bottom w:w="0" w:type="dxa"/>
            <w:right w:w="108" w:type="dxa"/>
          </w:tblCellMar>
        </w:tblPrEx>
        <w:trPr>
          <w:cantSplit/>
          <w:trHeight w:val="211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B046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F04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5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51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146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32226CE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EC354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7B927BA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17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865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F2A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A2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04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4F14C81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B8A9E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52538EF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EE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51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225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AA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324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1B06F6FE">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802"/>
      <w:bookmarkStart w:id="9" w:name="_Toc172077951"/>
      <w:bookmarkStart w:id="10" w:name="_Toc172077418"/>
      <w:bookmarkStart w:id="11" w:name="_Toc172077553"/>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0323474C">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5AD76">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09FA6">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E8A1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5109A61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F4C0F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405A9B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D56A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556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D9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466A550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9E7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C5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8B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02DE1D2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458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1E7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48A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331FB39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2BB8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577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761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28D4BCC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6BB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3C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35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12A0B0BD">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FF09C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3A53DC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5C8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F46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C00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EA6EA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A03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D61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60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25D8E02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3106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1F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9F0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48FA93F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C9C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03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5E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03AD00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651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61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8FD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31A50F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CE7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1E5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A7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17804B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604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513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5E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218A2C9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FA22B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5924CFF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26E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9D4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84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4F5909C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36C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FA2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E2F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5BBF500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20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9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EA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7AFB85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1F30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6D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15A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2E2DF9E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6B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68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D17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5FF92E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F04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88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CB1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62A7C5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1FE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5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BC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1905982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EB67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75B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0A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11A7198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D66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F4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11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609313B2">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8D9D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1412C4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6CC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60C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98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6C9104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87AB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23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73B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8ED2D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3C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5C6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8FE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0BAA2B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BF15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280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1E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51DD0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CC8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274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9D0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60BCE1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3B6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39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A4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19B835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38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49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79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11326B1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8A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ACA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E2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5B020B5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7B91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44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488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5D802E5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647FA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3688F5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16E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32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03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0DB6A14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7B3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148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B4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701E85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EC6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BF9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F4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486699F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26A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FDE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C64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1986C0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F1A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9C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CAB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16710D0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954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08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B10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6AE7CF3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4ED9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C26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F0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3511A76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48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E64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38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2C3EB340">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65B6A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59C243E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07D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8E2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EB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2EC9C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7F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3A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34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6DDB9A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82F864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50B5EDA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A5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A7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7C6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6C8D1A7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A3FCC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0C94E3E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D027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670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DC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354A826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D2B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53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D6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31E0B09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57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3B0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205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323E42E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69E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DE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ECD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18895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DCE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EB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AB9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66B2B1E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2AD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4AA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3D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4C204E3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2EB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713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E82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67075A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2A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05E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49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5DBC904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A7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6B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CA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5FC1894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FD0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2BB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CDB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72B8040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87F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519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FF5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466F05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45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CDF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B5C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32DFEC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E6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74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E9E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6B8A16A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F90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DCD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51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7D87D19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6D33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4147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C1A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052023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B2C6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1D0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A50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06B23C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190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8B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74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58BAC8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477C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0A8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71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76A8BF3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A09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93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137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0F347D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A83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5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D6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5F82D88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EE5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5F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13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209B7F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E4B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3F9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AB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761F4B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B3F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6C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E91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3A7123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EA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557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79D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448601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A338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510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506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5183B5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915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601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F6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2DB094E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CF8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2E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82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4E58C14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DF9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B81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0A6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5BE879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63F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E93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EC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347795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FE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03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21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7557435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6B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3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04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61D1F4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B45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37B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292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77A5E6A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A6098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60A40CA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6E1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674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761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6BF2769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26D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46C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DE9C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14:paraId="32C7FD1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CA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FD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11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6E9D503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021C7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620ED2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B3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2D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A0F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2EDA11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086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98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5C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06F24F4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FF74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729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4ED4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019C3B1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2BB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61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7B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028BA3B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A2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A95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8D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1DC8F7B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A4C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E52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036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5AF833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349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3F2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3125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3671C5C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B2A96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1740EDD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83E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12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182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3B13872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5BA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16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9AF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0B86B33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137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9DB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1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40679A1">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EDF73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74CD17F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2CFF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40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5E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1302503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88CF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735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56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6839F25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E14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D9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3B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396255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CF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00E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59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7A3195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7C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3F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DE1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365C64F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AB027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2BFC22E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7773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434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81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040584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C7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15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C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E39B4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A37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56A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8FE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50FE56D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A1F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E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18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770C336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344B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5F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6C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4F6B67D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9B2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E6E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D6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64819C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BC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E2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7F4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3225E23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3D4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98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EA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16A6F91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C38C6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67BCF9A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B66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5D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80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19E8714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ED9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0E6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12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4F4A06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F66E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9B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827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12A5DB9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E15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DB36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55F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5972F41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628E8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161B97F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11E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B41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B9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09A5BD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46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2B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1B2D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4AA4B706">
      <w:pPr>
        <w:pStyle w:val="3"/>
        <w:spacing w:before="0" w:after="0" w:line="240" w:lineRule="auto"/>
        <w:jc w:val="center"/>
        <w:rPr>
          <w:rFonts w:ascii="Times New Roman" w:hAnsi="Times New Roman" w:eastAsia="方正小标宋_GBK" w:cs="Times New Roman"/>
          <w:color w:val="auto"/>
          <w:spacing w:val="7"/>
          <w:lang w:eastAsia="zh-CN"/>
        </w:rPr>
      </w:pPr>
    </w:p>
    <w:p w14:paraId="5BBBB6B2">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仿宋"/>
    <w:panose1 w:val="02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公文黑体">
    <w:altName w:val="黑体"/>
    <w:panose1 w:val="02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0C856">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5E5ACC2E">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5E5ACC2E">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F296D">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2OWMzZDg0YTcwYTg0ZjQ0NTM3YWJkZDg1Yzk3N2QifQ=="/>
  </w:docVars>
  <w:rsids>
    <w:rsidRoot w:val="00997B94"/>
    <w:rsid w:val="000047CA"/>
    <w:rsid w:val="0008314E"/>
    <w:rsid w:val="000A7693"/>
    <w:rsid w:val="000D28AD"/>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 w:val="015A6988"/>
    <w:rsid w:val="02B63EF1"/>
    <w:rsid w:val="0370464D"/>
    <w:rsid w:val="03E94E31"/>
    <w:rsid w:val="05515A83"/>
    <w:rsid w:val="0B642D81"/>
    <w:rsid w:val="11345150"/>
    <w:rsid w:val="1751583B"/>
    <w:rsid w:val="286561B5"/>
    <w:rsid w:val="28996B80"/>
    <w:rsid w:val="2BDE7D31"/>
    <w:rsid w:val="2E211DE0"/>
    <w:rsid w:val="32FF11F7"/>
    <w:rsid w:val="332742D6"/>
    <w:rsid w:val="34811D64"/>
    <w:rsid w:val="40754A75"/>
    <w:rsid w:val="4E98223B"/>
    <w:rsid w:val="5040259D"/>
    <w:rsid w:val="51E22B79"/>
    <w:rsid w:val="5F697A43"/>
    <w:rsid w:val="70C57C29"/>
    <w:rsid w:val="74381ED0"/>
    <w:rsid w:val="74DD3B22"/>
    <w:rsid w:val="77F32D64"/>
    <w:rsid w:val="7BD71AE6"/>
    <w:rsid w:val="7DB22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65</Pages>
  <Words>37239</Words>
  <Characters>38410</Characters>
  <Lines>1</Lines>
  <Paragraphs>1</Paragraphs>
  <TotalTime>6</TotalTime>
  <ScaleCrop>false</ScaleCrop>
  <LinksUpToDate>false</LinksUpToDate>
  <CharactersWithSpaces>38503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悟荣</cp:lastModifiedBy>
  <cp:lastPrinted>2025-07-24T08:23:00Z</cp:lastPrinted>
  <dcterms:modified xsi:type="dcterms:W3CDTF">2025-07-31T03:33:23Z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CDF4834DBEA0417385A8E48705EA47DF_13</vt:lpwstr>
  </property>
  <property fmtid="{D5CDD505-2E9C-101B-9397-08002B2CF9AE}" pid="4" name="KSOTemplateDocerSaveRecord">
    <vt:lpwstr>eyJoZGlkIjoiYjFlOTU2N2JjYTdjYTg4NjE5NDcwOTkxN2JmNTNhZmEiLCJ1c2VySWQiOiI0MzA5MTk2MTEifQ==</vt:lpwstr>
  </property>
</Properties>
</file>