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7FA44">
      <w:pPr>
        <w:keepNext w:val="0"/>
        <w:keepLines w:val="0"/>
        <w:pageBreakBefore w:val="0"/>
        <w:kinsoku/>
        <w:wordWrap/>
        <w:overflowPunct/>
        <w:topLinePunct w:val="0"/>
        <w:autoSpaceDE/>
        <w:autoSpaceDN/>
        <w:bidi w:val="0"/>
        <w:adjustRightInd/>
        <w:spacing w:line="420" w:lineRule="exact"/>
        <w:jc w:val="center"/>
        <w:textAlignment w:val="auto"/>
        <w:rPr>
          <w:rFonts w:ascii="仿宋" w:hAnsi="仿宋" w:eastAsia="仿宋"/>
          <w:b/>
          <w:bCs/>
          <w:i/>
          <w:iCs/>
          <w:color w:val="000000" w:themeColor="text1"/>
          <w:sz w:val="44"/>
          <w:szCs w:val="44"/>
          <w14:textFill>
            <w14:solidFill>
              <w14:schemeClr w14:val="tx1"/>
            </w14:solidFill>
          </w14:textFill>
        </w:rPr>
      </w:pPr>
      <w:bookmarkStart w:id="0" w:name="_Hlk65615180"/>
      <w:r>
        <w:rPr>
          <w:rFonts w:hint="eastAsia" w:ascii="仿宋" w:hAnsi="仿宋" w:eastAsia="仿宋"/>
          <w:b/>
          <w:bCs/>
          <w:color w:val="000000" w:themeColor="text1"/>
          <w:sz w:val="44"/>
          <w:szCs w:val="44"/>
          <w:lang w:val="en-US" w:eastAsia="zh-CN"/>
          <w14:textFill>
            <w14:solidFill>
              <w14:schemeClr w14:val="tx1"/>
            </w14:solidFill>
          </w14:textFill>
        </w:rPr>
        <w:t xml:space="preserve"> </w:t>
      </w:r>
      <w:r>
        <w:rPr>
          <w:rFonts w:hint="eastAsia" w:asciiTheme="majorEastAsia" w:hAnsiTheme="majorEastAsia" w:eastAsiaTheme="majorEastAsia" w:cstheme="majorEastAsia"/>
          <w:b/>
          <w:bCs/>
          <w:color w:val="000000" w:themeColor="text1"/>
          <w:sz w:val="44"/>
          <w:szCs w:val="44"/>
          <w14:textFill>
            <w14:solidFill>
              <w14:schemeClr w14:val="tx1"/>
            </w14:solidFill>
          </w14:textFill>
        </w:rPr>
        <w:t>林业行政处罚决定书</w:t>
      </w:r>
    </w:p>
    <w:p w14:paraId="35CFC382">
      <w:pPr>
        <w:keepNext w:val="0"/>
        <w:keepLines w:val="0"/>
        <w:pageBreakBefore w:val="0"/>
        <w:kinsoku/>
        <w:wordWrap/>
        <w:overflowPunct/>
        <w:topLinePunct w:val="0"/>
        <w:autoSpaceDE/>
        <w:autoSpaceDN/>
        <w:bidi w:val="0"/>
        <w:adjustRightInd/>
        <w:spacing w:line="420" w:lineRule="exact"/>
        <w:jc w:val="right"/>
        <w:textAlignment w:val="auto"/>
        <w:rPr>
          <w:rFonts w:hint="eastAsia" w:ascii="仿宋" w:hAnsi="仿宋" w:eastAsia="仿宋" w:cs="仿宋"/>
          <w:b/>
          <w:bCs/>
          <w:color w:val="000000" w:themeColor="text1"/>
          <w:sz w:val="28"/>
          <w:szCs w:val="28"/>
          <w:u w:val="single"/>
          <w14:textFill>
            <w14:solidFill>
              <w14:schemeClr w14:val="tx1"/>
            </w14:solidFill>
          </w14:textFill>
        </w:rPr>
      </w:pPr>
      <w:r>
        <w:rPr>
          <w:rFonts w:hint="eastAsia" w:ascii="仿宋" w:hAnsi="仿宋" w:eastAsia="仿宋" w:cs="仿宋"/>
          <w:b w:val="0"/>
          <w:bCs w:val="0"/>
          <w:color w:val="000000" w:themeColor="text1"/>
          <w:sz w:val="28"/>
          <w:szCs w:val="28"/>
          <w:u w:val="single"/>
          <w14:textFill>
            <w14:solidFill>
              <w14:schemeClr w14:val="tx1"/>
            </w14:solidFill>
          </w14:textFill>
        </w:rPr>
        <w:t xml:space="preserve">  安  </w:t>
      </w:r>
      <w:r>
        <w:rPr>
          <w:rFonts w:hint="eastAsia" w:ascii="仿宋" w:hAnsi="仿宋" w:eastAsia="仿宋" w:cs="仿宋"/>
          <w:b w:val="0"/>
          <w:bCs w:val="0"/>
          <w:color w:val="000000" w:themeColor="text1"/>
          <w:sz w:val="28"/>
          <w:szCs w:val="28"/>
          <w14:textFill>
            <w14:solidFill>
              <w14:schemeClr w14:val="tx1"/>
            </w14:solidFill>
          </w14:textFill>
        </w:rPr>
        <w:t>林罚决字[ 202</w:t>
      </w:r>
      <w:r>
        <w:rPr>
          <w:rFonts w:hint="eastAsia" w:ascii="仿宋" w:hAnsi="仿宋" w:eastAsia="仿宋" w:cs="仿宋"/>
          <w:b w:val="0"/>
          <w:bCs w:val="0"/>
          <w:color w:val="000000" w:themeColor="text1"/>
          <w:sz w:val="28"/>
          <w:szCs w:val="28"/>
          <w:lang w:val="en-US" w:eastAsia="zh-CN"/>
          <w14:textFill>
            <w14:solidFill>
              <w14:schemeClr w14:val="tx1"/>
            </w14:solidFill>
          </w14:textFill>
        </w:rPr>
        <w:t>5</w:t>
      </w:r>
      <w:r>
        <w:rPr>
          <w:rFonts w:hint="eastAsia" w:ascii="仿宋" w:hAnsi="仿宋" w:eastAsia="仿宋" w:cs="仿宋"/>
          <w:b w:val="0"/>
          <w:bCs w:val="0"/>
          <w:color w:val="000000" w:themeColor="text1"/>
          <w:sz w:val="28"/>
          <w:szCs w:val="28"/>
          <w14:textFill>
            <w14:solidFill>
              <w14:schemeClr w14:val="tx1"/>
            </w14:solidFill>
          </w14:textFill>
        </w:rPr>
        <w:t xml:space="preserve"> ]第 00</w:t>
      </w:r>
      <w:r>
        <w:rPr>
          <w:rFonts w:hint="eastAsia" w:ascii="仿宋" w:hAnsi="仿宋" w:eastAsia="仿宋" w:cs="仿宋"/>
          <w:b w:val="0"/>
          <w:bCs w:val="0"/>
          <w:color w:val="000000" w:themeColor="text1"/>
          <w:sz w:val="28"/>
          <w:szCs w:val="28"/>
          <w:lang w:val="en-US" w:eastAsia="zh-CN"/>
          <w14:textFill>
            <w14:solidFill>
              <w14:schemeClr w14:val="tx1"/>
            </w14:solidFill>
          </w14:textFill>
        </w:rPr>
        <w:t>002</w:t>
      </w:r>
      <w:r>
        <w:rPr>
          <w:rFonts w:hint="eastAsia" w:ascii="仿宋" w:hAnsi="仿宋" w:eastAsia="仿宋" w:cs="仿宋"/>
          <w:b w:val="0"/>
          <w:bCs w:val="0"/>
          <w:color w:val="000000" w:themeColor="text1"/>
          <w:sz w:val="28"/>
          <w:szCs w:val="28"/>
          <w14:textFill>
            <w14:solidFill>
              <w14:schemeClr w14:val="tx1"/>
            </w14:solidFill>
          </w14:textFill>
        </w:rPr>
        <w:t>号</w:t>
      </w:r>
    </w:p>
    <w:p w14:paraId="51F36B89">
      <w:pPr>
        <w:keepNext w:val="0"/>
        <w:keepLines w:val="0"/>
        <w:pageBreakBefore w:val="0"/>
        <w:widowControl/>
        <w:kinsoku/>
        <w:wordWrap/>
        <w:overflowPunct/>
        <w:topLinePunct w:val="0"/>
        <w:autoSpaceDE/>
        <w:autoSpaceDN/>
        <w:bidi w:val="0"/>
        <w:adjustRightInd/>
        <w:spacing w:line="420" w:lineRule="exact"/>
        <w:jc w:val="left"/>
        <w:textAlignment w:val="auto"/>
        <w:rPr>
          <w:rFonts w:hint="eastAsia" w:ascii="仿宋" w:hAnsi="仿宋" w:eastAsia="仿宋" w:cs="仿宋"/>
          <w:color w:val="000000" w:themeColor="text1"/>
          <w:kern w:val="0"/>
          <w:sz w:val="28"/>
          <w:szCs w:val="28"/>
          <w14:textFill>
            <w14:solidFill>
              <w14:schemeClr w14:val="tx1"/>
            </w14:solidFill>
          </w14:textFill>
        </w:rPr>
      </w:pPr>
      <w:bookmarkStart w:id="1" w:name="_Hlk67339983"/>
      <w:r>
        <w:rPr>
          <w:rFonts w:hint="eastAsia" w:ascii="仿宋" w:hAnsi="仿宋" w:eastAsia="仿宋" w:cs="仿宋"/>
          <w:color w:val="000000" w:themeColor="text1"/>
          <w:kern w:val="0"/>
          <w:sz w:val="28"/>
          <w:szCs w:val="28"/>
          <w14:textFill>
            <w14:solidFill>
              <w14:schemeClr w14:val="tx1"/>
            </w14:solidFill>
          </w14:textFill>
        </w:rPr>
        <w:t>被处罚人姓名</w:t>
      </w:r>
      <w:r>
        <w:rPr>
          <w:rFonts w:hint="eastAsia" w:ascii="仿宋" w:hAnsi="仿宋" w:eastAsia="仿宋" w:cs="仿宋"/>
          <w:color w:val="000000" w:themeColor="text1"/>
          <w:kern w:val="0"/>
          <w:sz w:val="28"/>
          <w:szCs w:val="28"/>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spacing w:val="-16"/>
          <w:sz w:val="28"/>
          <w:szCs w:val="28"/>
          <w:u w:val="single"/>
          <w:lang w:val="en-US" w:eastAsia="zh-CN"/>
        </w:rPr>
        <w:t>谌XX</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性别</w:t>
      </w:r>
      <w:r>
        <w:rPr>
          <w:rFonts w:hint="eastAsia" w:ascii="仿宋" w:hAnsi="仿宋" w:eastAsia="仿宋" w:cs="仿宋"/>
          <w:color w:val="000000" w:themeColor="text1"/>
          <w:kern w:val="0"/>
          <w:sz w:val="28"/>
          <w:szCs w:val="28"/>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spacing w:val="-16"/>
          <w:sz w:val="28"/>
          <w:szCs w:val="28"/>
          <w:u w:val="single"/>
          <w:lang w:eastAsia="zh-CN"/>
        </w:rPr>
        <w:t>男</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出生日期</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1971年1月20</w:t>
      </w:r>
      <w:r>
        <w:rPr>
          <w:rFonts w:hint="eastAsia" w:ascii="仿宋" w:hAnsi="仿宋" w:eastAsia="仿宋" w:cs="仿宋"/>
          <w:spacing w:val="-16"/>
          <w:sz w:val="28"/>
          <w:szCs w:val="28"/>
          <w:u w:val="single"/>
          <w:lang w:val="en-US" w:eastAsia="zh-CN"/>
        </w:rPr>
        <w:t>日</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u w:val="single"/>
          <w14:textFill>
            <w14:solidFill>
              <w14:schemeClr w14:val="tx1"/>
            </w14:solidFill>
          </w14:textFill>
        </w:rPr>
        <w:t xml:space="preserve">                  </w:t>
      </w:r>
    </w:p>
    <w:p w14:paraId="6E6D3B68">
      <w:pPr>
        <w:keepNext w:val="0"/>
        <w:keepLines w:val="0"/>
        <w:pageBreakBefore w:val="0"/>
        <w:widowControl/>
        <w:kinsoku/>
        <w:wordWrap/>
        <w:overflowPunct/>
        <w:topLinePunct w:val="0"/>
        <w:autoSpaceDE/>
        <w:autoSpaceDN/>
        <w:bidi w:val="0"/>
        <w:adjustRightInd/>
        <w:spacing w:line="420" w:lineRule="exact"/>
        <w:jc w:val="left"/>
        <w:textAlignment w:val="auto"/>
        <w:rPr>
          <w:rFonts w:hint="default" w:ascii="仿宋" w:hAnsi="仿宋" w:eastAsia="仿宋" w:cs="仿宋"/>
          <w:color w:val="000000" w:themeColor="text1"/>
          <w:kern w:val="0"/>
          <w:sz w:val="28"/>
          <w:szCs w:val="28"/>
          <w:u w:val="single"/>
          <w:lang w:val="en-US" w:eastAsia="zh-CN"/>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身份证号码</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_GB2312" w:hAnsi="仿宋_GB2312" w:eastAsia="仿宋_GB2312" w:cs="仿宋_GB2312"/>
          <w:sz w:val="28"/>
          <w:szCs w:val="28"/>
          <w:u w:val="single"/>
          <w:lang w:val="en-US" w:eastAsia="zh-CN"/>
        </w:rPr>
        <w:t xml:space="preserve">43232619710120XXXX </w:t>
      </w:r>
      <w:r>
        <w:rPr>
          <w:rFonts w:hint="eastAsia" w:ascii="仿宋" w:hAnsi="仿宋" w:eastAsia="仿宋" w:cs="仿宋"/>
          <w:sz w:val="28"/>
          <w:szCs w:val="28"/>
          <w:u w:val="single"/>
        </w:rPr>
        <w:t xml:space="preserve">  </w:t>
      </w:r>
      <w:r>
        <w:rPr>
          <w:rFonts w:hint="eastAsia" w:ascii="仿宋" w:hAnsi="仿宋" w:eastAsia="仿宋" w:cs="仿宋"/>
          <w:color w:val="000000" w:themeColor="text1"/>
          <w:kern w:val="0"/>
          <w:sz w:val="28"/>
          <w:szCs w:val="28"/>
          <w:u w:val="single"/>
          <w14:textFill>
            <w14:solidFill>
              <w14:schemeClr w14:val="tx1"/>
            </w14:solidFill>
          </w14:textFill>
        </w:rPr>
        <w:t xml:space="preserve">                                      </w:t>
      </w:r>
      <w:bookmarkEnd w:id="1"/>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工作单位</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住址</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安化县</w:t>
      </w:r>
      <w:r>
        <w:rPr>
          <w:rFonts w:hint="eastAsia" w:ascii="仿宋" w:hAnsi="仿宋" w:eastAsia="仿宋" w:cs="仿宋"/>
          <w:b w:val="0"/>
          <w:bCs w:val="0"/>
          <w:sz w:val="28"/>
          <w:szCs w:val="28"/>
          <w:u w:val="single"/>
          <w:lang w:eastAsia="zh-CN"/>
        </w:rPr>
        <w:t>东坪镇</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任坪村杨家村民组                 </w:t>
      </w:r>
    </w:p>
    <w:p w14:paraId="2186EB8F">
      <w:pPr>
        <w:keepNext w:val="0"/>
        <w:keepLines w:val="0"/>
        <w:pageBreakBefore w:val="0"/>
        <w:kinsoku/>
        <w:wordWrap/>
        <w:overflowPunct/>
        <w:topLinePunct w:val="0"/>
        <w:autoSpaceDE/>
        <w:autoSpaceDN/>
        <w:bidi w:val="0"/>
        <w:adjustRightInd/>
        <w:spacing w:line="420" w:lineRule="exact"/>
        <w:ind w:firstLine="560" w:firstLineChars="200"/>
        <w:jc w:val="left"/>
        <w:textAlignment w:val="auto"/>
        <w:rPr>
          <w:rFonts w:hint="default" w:ascii="仿宋" w:hAnsi="仿宋" w:eastAsia="仿宋" w:cs="仿宋"/>
          <w:sz w:val="24"/>
          <w:szCs w:val="24"/>
          <w:u w:val="single"/>
          <w:lang w:val="en-US"/>
        </w:rPr>
      </w:pPr>
      <w:r>
        <w:rPr>
          <w:rFonts w:hint="eastAsia" w:ascii="仿宋" w:hAnsi="仿宋" w:eastAsia="仿宋" w:cs="仿宋"/>
          <w:color w:val="000000" w:themeColor="text1"/>
          <w:kern w:val="0"/>
          <w:sz w:val="28"/>
          <w:szCs w:val="28"/>
          <w:u w:val="single"/>
          <w:lang w:val="en-US" w:eastAsia="zh-CN" w:bidi="ar-SA"/>
          <w14:textFill>
            <w14:solidFill>
              <w14:schemeClr w14:val="tx1"/>
            </w14:solidFill>
          </w14:textFill>
        </w:rPr>
        <w:t>经查明，</w:t>
      </w:r>
      <w:r>
        <w:rPr>
          <w:rFonts w:hint="eastAsia" w:ascii="仿宋_GB2312" w:hAnsi="仿宋_GB2312" w:eastAsia="仿宋_GB2312" w:cs="仿宋_GB2312"/>
          <w:sz w:val="28"/>
          <w:szCs w:val="28"/>
          <w:u w:val="single"/>
          <w:lang w:val="en-US" w:eastAsia="zh-CN"/>
        </w:rPr>
        <w:t>根据</w:t>
      </w:r>
      <w:r>
        <w:rPr>
          <w:rFonts w:hint="eastAsia" w:ascii="仿宋" w:hAnsi="仿宋" w:eastAsia="仿宋" w:cs="宋体"/>
          <w:color w:val="000000"/>
          <w:sz w:val="28"/>
          <w:szCs w:val="28"/>
          <w:u w:val="single"/>
          <w:lang w:eastAsia="zh-CN"/>
        </w:rPr>
        <w:t>安化县森林公安局移送</w:t>
      </w:r>
      <w:r>
        <w:rPr>
          <w:rFonts w:hint="eastAsia" w:ascii="仿宋_GB2312" w:hAnsi="仿宋_GB2312" w:eastAsia="仿宋_GB2312" w:cs="仿宋_GB2312"/>
          <w:sz w:val="28"/>
          <w:szCs w:val="28"/>
          <w:u w:val="single"/>
          <w:lang w:val="en-US" w:eastAsia="zh-CN"/>
        </w:rPr>
        <w:t>的案件线索，</w:t>
      </w:r>
      <w:r>
        <w:rPr>
          <w:rFonts w:hint="eastAsia" w:ascii="仿宋" w:hAnsi="仿宋" w:eastAsia="仿宋" w:cs="仿宋"/>
          <w:color w:val="000000" w:themeColor="text1"/>
          <w:kern w:val="0"/>
          <w:sz w:val="28"/>
          <w:szCs w:val="28"/>
          <w:u w:val="single"/>
          <w:lang w:val="en-US" w:eastAsia="zh-CN" w:bidi="ar-SA"/>
          <w14:textFill>
            <w14:solidFill>
              <w14:schemeClr w14:val="tx1"/>
            </w14:solidFill>
          </w14:textFill>
        </w:rPr>
        <w:t>经调查核实：2025年7月，</w:t>
      </w:r>
      <w:r>
        <w:rPr>
          <w:rFonts w:hint="eastAsia" w:ascii="仿宋" w:hAnsi="仿宋" w:eastAsia="仿宋" w:cs="宋体"/>
          <w:i w:val="0"/>
          <w:iCs w:val="0"/>
          <w:color w:val="000000"/>
          <w:sz w:val="28"/>
          <w:szCs w:val="28"/>
          <w:u w:val="single"/>
          <w:lang w:eastAsia="zh-CN"/>
        </w:rPr>
        <w:t>安化县东坪镇</w:t>
      </w:r>
      <w:r>
        <w:rPr>
          <w:rFonts w:hint="eastAsia" w:ascii="仿宋" w:hAnsi="仿宋" w:eastAsia="仿宋" w:cs="仿宋"/>
          <w:b w:val="0"/>
          <w:bCs w:val="0"/>
          <w:sz w:val="28"/>
          <w:szCs w:val="28"/>
          <w:u w:val="single"/>
          <w:lang w:eastAsia="zh-CN"/>
        </w:rPr>
        <w:t>任坪村</w:t>
      </w:r>
      <w:r>
        <w:rPr>
          <w:rFonts w:hint="eastAsia" w:ascii="仿宋" w:hAnsi="仿宋" w:eastAsia="仿宋" w:cs="宋体"/>
          <w:i w:val="0"/>
          <w:iCs w:val="0"/>
          <w:color w:val="000000"/>
          <w:sz w:val="28"/>
          <w:szCs w:val="28"/>
          <w:u w:val="single"/>
          <w:lang w:eastAsia="zh-CN"/>
        </w:rPr>
        <w:t>村民</w:t>
      </w:r>
      <w:r>
        <w:rPr>
          <w:rFonts w:hint="eastAsia" w:ascii="仿宋" w:hAnsi="仿宋" w:eastAsia="仿宋" w:cs="仿宋"/>
          <w:spacing w:val="-16"/>
          <w:sz w:val="28"/>
          <w:szCs w:val="28"/>
          <w:u w:val="single"/>
          <w:lang w:val="en-US" w:eastAsia="zh-CN"/>
        </w:rPr>
        <w:t>谌XX</w:t>
      </w:r>
      <w:r>
        <w:rPr>
          <w:rFonts w:hint="eastAsia" w:ascii="仿宋" w:hAnsi="仿宋" w:eastAsia="仿宋" w:cs="宋体"/>
          <w:i w:val="0"/>
          <w:iCs w:val="0"/>
          <w:color w:val="000000"/>
          <w:sz w:val="28"/>
          <w:szCs w:val="28"/>
          <w:u w:val="single"/>
          <w:lang w:val="en-US" w:eastAsia="zh-CN"/>
        </w:rPr>
        <w:t>在</w:t>
      </w:r>
      <w:r>
        <w:rPr>
          <w:rFonts w:hint="eastAsia" w:ascii="仿宋" w:hAnsi="仿宋" w:eastAsia="仿宋" w:cs="宋体"/>
          <w:i w:val="0"/>
          <w:iCs w:val="0"/>
          <w:color w:val="000000"/>
          <w:sz w:val="28"/>
          <w:szCs w:val="28"/>
          <w:u w:val="single"/>
          <w:lang w:eastAsia="zh-CN"/>
        </w:rPr>
        <w:t>未办理林木采伐许可证的情况下，私自将位于安化县东坪镇</w:t>
      </w:r>
      <w:r>
        <w:rPr>
          <w:rFonts w:hint="eastAsia" w:ascii="仿宋" w:hAnsi="仿宋" w:eastAsia="仿宋" w:cs="仿宋"/>
          <w:b w:val="0"/>
          <w:bCs w:val="0"/>
          <w:sz w:val="28"/>
          <w:szCs w:val="28"/>
          <w:u w:val="single"/>
          <w:lang w:eastAsia="zh-CN"/>
        </w:rPr>
        <w:t>任坪</w:t>
      </w:r>
      <w:r>
        <w:rPr>
          <w:rFonts w:hint="eastAsia" w:ascii="仿宋" w:hAnsi="仿宋" w:eastAsia="仿宋" w:cs="仿宋"/>
          <w:sz w:val="28"/>
          <w:szCs w:val="28"/>
          <w:u w:val="single"/>
          <w:lang w:eastAsia="zh-CN"/>
        </w:rPr>
        <w:t>村</w:t>
      </w:r>
      <w:r>
        <w:rPr>
          <w:rFonts w:hint="eastAsia" w:ascii="仿宋" w:hAnsi="仿宋" w:eastAsia="仿宋" w:cs="仿宋"/>
          <w:sz w:val="28"/>
          <w:szCs w:val="28"/>
          <w:u w:val="single"/>
          <w:lang w:val="en-US" w:eastAsia="zh-CN"/>
        </w:rPr>
        <w:t>（小地名“立子凼坟山边”)</w:t>
      </w:r>
      <w:r>
        <w:rPr>
          <w:rFonts w:hint="eastAsia" w:ascii="仿宋" w:hAnsi="仿宋" w:eastAsia="仿宋" w:cs="宋体"/>
          <w:i w:val="0"/>
          <w:iCs w:val="0"/>
          <w:color w:val="000000"/>
          <w:sz w:val="28"/>
          <w:szCs w:val="28"/>
          <w:u w:val="single"/>
          <w:lang w:val="en-US" w:eastAsia="zh-CN"/>
        </w:rPr>
        <w:t>林</w:t>
      </w:r>
      <w:r>
        <w:rPr>
          <w:rFonts w:hint="eastAsia" w:ascii="仿宋" w:hAnsi="仿宋" w:eastAsia="仿宋" w:cs="宋体"/>
          <w:i w:val="0"/>
          <w:iCs w:val="0"/>
          <w:color w:val="000000"/>
          <w:sz w:val="28"/>
          <w:szCs w:val="28"/>
          <w:u w:val="single"/>
          <w:lang w:eastAsia="zh-CN"/>
        </w:rPr>
        <w:t>木砍伐。</w:t>
      </w:r>
      <w:r>
        <w:rPr>
          <w:rFonts w:hint="eastAsia" w:ascii="仿宋" w:hAnsi="仿宋" w:eastAsia="仿宋" w:cs="宋体"/>
          <w:i w:val="0"/>
          <w:iCs w:val="0"/>
          <w:color w:val="000000"/>
          <w:sz w:val="28"/>
          <w:szCs w:val="28"/>
          <w:u w:val="single"/>
          <w:lang w:val="en-US" w:eastAsia="zh-CN"/>
        </w:rPr>
        <w:t>经林业专业技术人员现场鉴定</w:t>
      </w:r>
      <w:r>
        <w:rPr>
          <w:rFonts w:hint="eastAsia" w:ascii="仿宋" w:hAnsi="仿宋" w:eastAsia="仿宋" w:cs="宋体"/>
          <w:i w:val="0"/>
          <w:iCs w:val="0"/>
          <w:color w:val="000000"/>
          <w:sz w:val="28"/>
          <w:szCs w:val="28"/>
          <w:u w:val="single"/>
          <w:lang w:eastAsia="zh-CN"/>
        </w:rPr>
        <w:t>，滥伐树种为</w:t>
      </w:r>
      <w:r>
        <w:rPr>
          <w:rFonts w:hint="eastAsia" w:ascii="仿宋" w:hAnsi="仿宋" w:eastAsia="仿宋" w:cs="仿宋"/>
          <w:sz w:val="28"/>
          <w:szCs w:val="28"/>
          <w:u w:val="single"/>
          <w:lang w:val="en-US" w:eastAsia="zh-CN"/>
        </w:rPr>
        <w:t>杉木</w:t>
      </w:r>
      <w:r>
        <w:rPr>
          <w:rFonts w:hint="eastAsia" w:ascii="仿宋" w:hAnsi="仿宋" w:eastAsia="仿宋" w:cs="宋体"/>
          <w:i w:val="0"/>
          <w:iCs w:val="0"/>
          <w:color w:val="000000"/>
          <w:sz w:val="28"/>
          <w:szCs w:val="28"/>
          <w:u w:val="single"/>
          <w:lang w:eastAsia="zh-CN"/>
        </w:rPr>
        <w:t>树种，株数</w:t>
      </w:r>
      <w:r>
        <w:rPr>
          <w:rFonts w:hint="eastAsia" w:ascii="仿宋" w:hAnsi="仿宋" w:eastAsia="仿宋" w:cs="宋体"/>
          <w:i w:val="0"/>
          <w:iCs w:val="0"/>
          <w:color w:val="000000"/>
          <w:sz w:val="28"/>
          <w:szCs w:val="28"/>
          <w:u w:val="single"/>
          <w:lang w:val="en-US" w:eastAsia="zh-CN"/>
        </w:rPr>
        <w:t>45株，蓄积7.4立方米，折材积4.81立方米。</w:t>
      </w:r>
      <w:r>
        <w:rPr>
          <w:rFonts w:hint="eastAsia" w:ascii="仿宋" w:hAnsi="仿宋" w:eastAsia="仿宋" w:cs="仿宋"/>
          <w:color w:val="000000" w:themeColor="text1"/>
          <w:kern w:val="0"/>
          <w:sz w:val="28"/>
          <w:szCs w:val="28"/>
          <w:u w:val="single"/>
          <w:lang w:val="en-US" w:eastAsia="zh-CN" w:bidi="ar-SA"/>
          <w14:textFill>
            <w14:solidFill>
              <w14:schemeClr w14:val="tx1"/>
            </w14:solidFill>
          </w14:textFill>
        </w:rPr>
        <w:t xml:space="preserve">                                                    </w:t>
      </w:r>
    </w:p>
    <w:p w14:paraId="34F319DF">
      <w:pPr>
        <w:keepNext w:val="0"/>
        <w:keepLines w:val="0"/>
        <w:pageBreakBefore w:val="0"/>
        <w:kinsoku/>
        <w:wordWrap/>
        <w:overflowPunct/>
        <w:topLinePunct w:val="0"/>
        <w:autoSpaceDE/>
        <w:autoSpaceDN/>
        <w:bidi w:val="0"/>
        <w:adjustRightInd/>
        <w:spacing w:line="420" w:lineRule="exact"/>
        <w:ind w:firstLine="560" w:firstLineChars="200"/>
        <w:jc w:val="left"/>
        <w:textAlignment w:val="auto"/>
        <w:rPr>
          <w:rFonts w:hint="eastAsia" w:ascii="仿宋" w:hAnsi="仿宋" w:eastAsia="仿宋" w:cs="仿宋"/>
          <w:color w:val="000000" w:themeColor="text1"/>
          <w:kern w:val="0"/>
          <w:sz w:val="28"/>
          <w:szCs w:val="28"/>
          <w:u w:val="single"/>
          <w:lang w:val="en-US" w:eastAsia="zh-CN" w:bidi="ar-SA"/>
          <w14:textFill>
            <w14:solidFill>
              <w14:schemeClr w14:val="tx1"/>
            </w14:solidFill>
          </w14:textFill>
        </w:rPr>
      </w:pPr>
      <w:r>
        <w:rPr>
          <w:rFonts w:hint="eastAsia" w:ascii="仿宋" w:hAnsi="仿宋" w:eastAsia="仿宋" w:cs="仿宋"/>
          <w:color w:val="000000" w:themeColor="text1"/>
          <w:kern w:val="0"/>
          <w:sz w:val="28"/>
          <w:szCs w:val="28"/>
          <w:u w:val="single"/>
          <w:lang w:val="en-US" w:eastAsia="zh-CN" w:bidi="ar-SA"/>
          <w14:textFill>
            <w14:solidFill>
              <w14:schemeClr w14:val="tx1"/>
            </w14:solidFill>
          </w14:textFill>
        </w:rPr>
        <w:t xml:space="preserve">上述事实，主要由下列证据予以证明（证据采信理由）：          </w:t>
      </w:r>
    </w:p>
    <w:p w14:paraId="32B97461">
      <w:pPr>
        <w:spacing w:line="480" w:lineRule="exact"/>
        <w:rPr>
          <w:rFonts w:hint="default" w:ascii="仿宋" w:hAnsi="仿宋" w:eastAsia="仿宋" w:cs="仿宋"/>
          <w:color w:val="000000" w:themeColor="text1"/>
          <w:kern w:val="0"/>
          <w:sz w:val="28"/>
          <w:szCs w:val="28"/>
          <w:u w:val="single"/>
          <w:lang w:val="en-US" w:eastAsia="zh-CN" w:bidi="ar-SA"/>
          <w14:textFill>
            <w14:solidFill>
              <w14:schemeClr w14:val="tx1"/>
            </w14:solidFill>
          </w14:textFill>
        </w:rPr>
      </w:pPr>
      <w:r>
        <w:rPr>
          <w:rFonts w:hint="eastAsia" w:ascii="仿宋" w:hAnsi="仿宋" w:eastAsia="仿宋" w:cs="仿宋"/>
          <w:color w:val="000000" w:themeColor="text1"/>
          <w:kern w:val="0"/>
          <w:sz w:val="28"/>
          <w:szCs w:val="28"/>
          <w:u w:val="none"/>
          <w:lang w:val="en-US" w:eastAsia="zh-CN" w:bidi="ar-SA"/>
          <w14:textFill>
            <w14:solidFill>
              <w14:schemeClr w14:val="tx1"/>
            </w14:solidFill>
          </w14:textFill>
        </w:rPr>
        <w:t>证据一：</w:t>
      </w:r>
      <w:r>
        <w:rPr>
          <w:rFonts w:hint="eastAsia" w:ascii="仿宋" w:hAnsi="仿宋" w:eastAsia="仿宋" w:cs="仿宋"/>
          <w:color w:val="000000" w:themeColor="text1"/>
          <w:kern w:val="0"/>
          <w:sz w:val="28"/>
          <w:szCs w:val="28"/>
          <w:u w:val="single"/>
          <w:lang w:val="en-US" w:eastAsia="zh-CN" w:bidi="ar-SA"/>
          <w14:textFill>
            <w14:solidFill>
              <w14:schemeClr w14:val="tx1"/>
            </w14:solidFill>
          </w14:textFill>
        </w:rPr>
        <w:t xml:space="preserve">当事人谌XX，村民谌XX询问笔录各1份。                                   </w:t>
      </w:r>
    </w:p>
    <w:p w14:paraId="689E3F7E">
      <w:pPr>
        <w:spacing w:line="480" w:lineRule="exact"/>
        <w:rPr>
          <w:rFonts w:hint="eastAsia" w:ascii="仿宋" w:hAnsi="仿宋" w:eastAsia="仿宋" w:cs="仿宋"/>
          <w:color w:val="000000" w:themeColor="text1"/>
          <w:kern w:val="0"/>
          <w:sz w:val="28"/>
          <w:szCs w:val="28"/>
          <w:u w:val="single"/>
          <w:lang w:val="en-US" w:eastAsia="zh-CN" w:bidi="ar-SA"/>
          <w14:textFill>
            <w14:solidFill>
              <w14:schemeClr w14:val="tx1"/>
            </w14:solidFill>
          </w14:textFill>
        </w:rPr>
      </w:pPr>
      <w:r>
        <w:rPr>
          <w:rFonts w:hint="eastAsia" w:ascii="仿宋" w:hAnsi="仿宋" w:eastAsia="仿宋" w:cs="仿宋"/>
          <w:sz w:val="28"/>
          <w:szCs w:val="28"/>
          <w:u w:val="none"/>
          <w:lang w:eastAsia="zh-CN" w:bidi="ar-SA"/>
        </w:rPr>
        <w:t>证</w:t>
      </w:r>
      <w:r>
        <w:rPr>
          <w:rFonts w:hint="eastAsia" w:ascii="仿宋" w:hAnsi="仿宋" w:eastAsia="仿宋" w:cs="仿宋"/>
          <w:sz w:val="28"/>
          <w:szCs w:val="28"/>
          <w:u w:val="none"/>
          <w:lang w:val="en-US" w:eastAsia="zh-CN" w:bidi="ar-SA"/>
        </w:rPr>
        <w:t xml:space="preserve">  </w:t>
      </w:r>
      <w:r>
        <w:rPr>
          <w:rFonts w:hint="eastAsia" w:ascii="仿宋" w:hAnsi="仿宋" w:eastAsia="仿宋" w:cs="仿宋"/>
          <w:sz w:val="28"/>
          <w:szCs w:val="28"/>
          <w:u w:val="none"/>
          <w:lang w:eastAsia="zh-CN" w:bidi="ar-SA"/>
        </w:rPr>
        <w:t>明：</w:t>
      </w:r>
      <w:r>
        <w:rPr>
          <w:rFonts w:hint="eastAsia" w:ascii="仿宋" w:hAnsi="仿宋" w:eastAsia="仿宋" w:cs="仿宋"/>
          <w:sz w:val="28"/>
          <w:szCs w:val="28"/>
          <w:u w:val="single"/>
          <w:lang w:eastAsia="zh-CN" w:bidi="ar-SA"/>
        </w:rPr>
        <w:t>当事人没有办理</w:t>
      </w:r>
      <w:r>
        <w:rPr>
          <w:rFonts w:hint="eastAsia" w:ascii="仿宋" w:hAnsi="仿宋" w:eastAsia="仿宋" w:cs="宋体"/>
          <w:i w:val="0"/>
          <w:iCs w:val="0"/>
          <w:color w:val="000000"/>
          <w:sz w:val="28"/>
          <w:szCs w:val="28"/>
          <w:u w:val="single"/>
          <w:lang w:eastAsia="zh-CN"/>
        </w:rPr>
        <w:t>林木采伐许可证</w:t>
      </w:r>
      <w:r>
        <w:rPr>
          <w:rFonts w:hint="eastAsia" w:ascii="仿宋" w:hAnsi="仿宋" w:eastAsia="仿宋" w:cs="仿宋"/>
          <w:sz w:val="28"/>
          <w:szCs w:val="28"/>
          <w:u w:val="single"/>
          <w:lang w:eastAsia="zh-CN" w:bidi="ar-SA"/>
        </w:rPr>
        <w:t>而滥伐林木</w:t>
      </w:r>
      <w:r>
        <w:rPr>
          <w:rFonts w:hint="eastAsia" w:ascii="仿宋" w:hAnsi="仿宋" w:eastAsia="仿宋" w:cs="仿宋"/>
          <w:sz w:val="28"/>
          <w:szCs w:val="28"/>
          <w:u w:val="single"/>
          <w:lang w:val="en-US" w:eastAsia="zh-CN" w:bidi="ar-SA"/>
        </w:rPr>
        <w:t xml:space="preserve">。                         </w:t>
      </w:r>
    </w:p>
    <w:p w14:paraId="39F782A5">
      <w:pPr>
        <w:spacing w:line="480" w:lineRule="exact"/>
        <w:rPr>
          <w:rFonts w:hint="eastAsia" w:ascii="仿宋" w:hAnsi="仿宋" w:eastAsia="仿宋" w:cs="仿宋"/>
          <w:color w:val="000000" w:themeColor="text1"/>
          <w:kern w:val="0"/>
          <w:sz w:val="28"/>
          <w:szCs w:val="28"/>
          <w:u w:val="single"/>
          <w:lang w:val="en-US" w:eastAsia="zh-CN" w:bidi="ar-SA"/>
          <w14:textFill>
            <w14:solidFill>
              <w14:schemeClr w14:val="tx1"/>
            </w14:solidFill>
          </w14:textFill>
        </w:rPr>
      </w:pPr>
      <w:r>
        <w:rPr>
          <w:rFonts w:hint="eastAsia" w:ascii="仿宋" w:hAnsi="仿宋" w:eastAsia="仿宋" w:cs="仿宋"/>
          <w:color w:val="000000" w:themeColor="text1"/>
          <w:kern w:val="0"/>
          <w:sz w:val="28"/>
          <w:szCs w:val="28"/>
          <w:u w:val="none"/>
          <w:lang w:val="en-US" w:eastAsia="zh-CN" w:bidi="ar-SA"/>
          <w14:textFill>
            <w14:solidFill>
              <w14:schemeClr w14:val="tx1"/>
            </w14:solidFill>
          </w14:textFill>
        </w:rPr>
        <w:t>证据二：</w:t>
      </w:r>
      <w:r>
        <w:rPr>
          <w:rFonts w:hint="eastAsia" w:ascii="仿宋" w:hAnsi="仿宋" w:eastAsia="仿宋" w:cs="仿宋"/>
          <w:color w:val="000000" w:themeColor="text1"/>
          <w:kern w:val="0"/>
          <w:sz w:val="28"/>
          <w:szCs w:val="28"/>
          <w:u w:val="single"/>
          <w:lang w:val="en-US" w:eastAsia="zh-CN" w:bidi="ar-SA"/>
          <w14:textFill>
            <w14:solidFill>
              <w14:schemeClr w14:val="tx1"/>
            </w14:solidFill>
          </w14:textFill>
        </w:rPr>
        <w:t>现场勘验、检查笔录</w:t>
      </w:r>
      <w:r>
        <w:rPr>
          <w:rFonts w:hint="eastAsia" w:ascii="仿宋" w:hAnsi="仿宋" w:eastAsia="仿宋" w:cs="仿宋"/>
          <w:sz w:val="28"/>
          <w:szCs w:val="28"/>
          <w:u w:val="single"/>
          <w:lang w:eastAsia="zh-CN" w:bidi="ar-SA"/>
        </w:rPr>
        <w:t>（附：现场照片、现场示意图）</w:t>
      </w:r>
      <w:r>
        <w:rPr>
          <w:rFonts w:hint="eastAsia" w:ascii="仿宋" w:hAnsi="仿宋" w:eastAsia="仿宋" w:cs="仿宋"/>
          <w:color w:val="000000" w:themeColor="text1"/>
          <w:kern w:val="0"/>
          <w:sz w:val="28"/>
          <w:szCs w:val="28"/>
          <w:u w:val="single"/>
          <w:lang w:val="en-US" w:eastAsia="zh-CN" w:bidi="ar-SA"/>
          <w14:textFill>
            <w14:solidFill>
              <w14:schemeClr w14:val="tx1"/>
            </w14:solidFill>
          </w14:textFill>
        </w:rPr>
        <w:t xml:space="preserve">。                                         </w:t>
      </w:r>
    </w:p>
    <w:p w14:paraId="4B9CE7CD">
      <w:pPr>
        <w:spacing w:line="480" w:lineRule="exact"/>
        <w:rPr>
          <w:rFonts w:hint="default" w:ascii="仿宋" w:hAnsi="仿宋" w:eastAsia="仿宋" w:cs="仿宋"/>
          <w:color w:val="000000" w:themeColor="text1"/>
          <w:kern w:val="0"/>
          <w:sz w:val="28"/>
          <w:szCs w:val="28"/>
          <w:u w:val="single"/>
          <w:lang w:val="en-US" w:eastAsia="zh-CN" w:bidi="ar-SA"/>
          <w14:textFill>
            <w14:solidFill>
              <w14:schemeClr w14:val="tx1"/>
            </w14:solidFill>
          </w14:textFill>
        </w:rPr>
      </w:pPr>
      <w:r>
        <w:rPr>
          <w:rFonts w:hint="eastAsia" w:ascii="仿宋" w:hAnsi="仿宋" w:eastAsia="仿宋" w:cs="仿宋"/>
          <w:color w:val="000000" w:themeColor="text1"/>
          <w:kern w:val="0"/>
          <w:sz w:val="28"/>
          <w:szCs w:val="28"/>
          <w:u w:val="none"/>
          <w:lang w:val="en-US" w:eastAsia="zh-CN" w:bidi="ar-SA"/>
          <w14:textFill>
            <w14:solidFill>
              <w14:schemeClr w14:val="tx1"/>
            </w14:solidFill>
          </w14:textFill>
        </w:rPr>
        <w:t xml:space="preserve">证  明: </w:t>
      </w:r>
      <w:r>
        <w:rPr>
          <w:rFonts w:hint="eastAsia" w:ascii="仿宋" w:hAnsi="仿宋" w:eastAsia="仿宋" w:cs="仿宋"/>
          <w:sz w:val="28"/>
          <w:szCs w:val="28"/>
          <w:u w:val="single"/>
          <w:lang w:eastAsia="zh-CN" w:bidi="ar-SA"/>
        </w:rPr>
        <w:t>当事人</w:t>
      </w:r>
      <w:r>
        <w:rPr>
          <w:rFonts w:hint="eastAsia" w:ascii="仿宋" w:hAnsi="仿宋" w:eastAsia="仿宋" w:cs="仿宋"/>
          <w:sz w:val="28"/>
          <w:szCs w:val="28"/>
          <w:u w:val="single"/>
          <w:lang w:val="en-US" w:eastAsia="zh-CN" w:bidi="ar-SA"/>
        </w:rPr>
        <w:t>滥伐</w:t>
      </w:r>
      <w:r>
        <w:rPr>
          <w:rFonts w:hint="eastAsia" w:ascii="仿宋" w:hAnsi="仿宋" w:eastAsia="仿宋" w:cs="宋体"/>
          <w:i w:val="0"/>
          <w:iCs w:val="0"/>
          <w:color w:val="000000"/>
          <w:sz w:val="28"/>
          <w:szCs w:val="28"/>
          <w:u w:val="single"/>
          <w:lang w:eastAsia="zh-CN"/>
        </w:rPr>
        <w:t>林木</w:t>
      </w:r>
      <w:r>
        <w:rPr>
          <w:rFonts w:hint="eastAsia" w:ascii="仿宋" w:hAnsi="仿宋" w:eastAsia="仿宋" w:cs="仿宋"/>
          <w:sz w:val="28"/>
          <w:szCs w:val="28"/>
          <w:u w:val="single"/>
          <w:lang w:eastAsia="zh-CN" w:bidi="ar-SA"/>
        </w:rPr>
        <w:t>现场</w:t>
      </w:r>
      <w:r>
        <w:rPr>
          <w:rFonts w:hint="eastAsia" w:ascii="仿宋" w:hAnsi="仿宋" w:eastAsia="仿宋" w:cs="仿宋"/>
          <w:sz w:val="28"/>
          <w:szCs w:val="28"/>
          <w:u w:val="single"/>
          <w:lang w:val="en-US" w:eastAsia="zh-CN" w:bidi="ar-SA"/>
        </w:rPr>
        <w:t>的现状</w:t>
      </w:r>
      <w:r>
        <w:rPr>
          <w:rFonts w:hint="eastAsia" w:ascii="仿宋" w:hAnsi="仿宋" w:eastAsia="仿宋" w:cs="仿宋"/>
          <w:color w:val="000000" w:themeColor="text1"/>
          <w:kern w:val="0"/>
          <w:sz w:val="28"/>
          <w:szCs w:val="28"/>
          <w:u w:val="single"/>
          <w:lang w:val="en-US" w:eastAsia="zh-CN" w:bidi="ar-SA"/>
          <w14:textFill>
            <w14:solidFill>
              <w14:schemeClr w14:val="tx1"/>
            </w14:solidFill>
          </w14:textFill>
        </w:rPr>
        <w:t xml:space="preserve">。                                    </w:t>
      </w:r>
    </w:p>
    <w:p w14:paraId="2E5FC137">
      <w:pPr>
        <w:spacing w:line="480" w:lineRule="exact"/>
        <w:rPr>
          <w:rFonts w:hint="default" w:ascii="仿宋" w:hAnsi="仿宋" w:eastAsia="仿宋" w:cs="仿宋"/>
          <w:color w:val="000000" w:themeColor="text1"/>
          <w:kern w:val="0"/>
          <w:sz w:val="28"/>
          <w:szCs w:val="28"/>
          <w:u w:val="single"/>
          <w:lang w:val="en-US" w:eastAsia="zh-CN" w:bidi="ar-SA"/>
          <w14:textFill>
            <w14:solidFill>
              <w14:schemeClr w14:val="tx1"/>
            </w14:solidFill>
          </w14:textFill>
        </w:rPr>
      </w:pPr>
      <w:r>
        <w:rPr>
          <w:rFonts w:hint="eastAsia" w:ascii="仿宋" w:hAnsi="仿宋" w:eastAsia="仿宋" w:cs="仿宋"/>
          <w:color w:val="000000" w:themeColor="text1"/>
          <w:kern w:val="0"/>
          <w:sz w:val="28"/>
          <w:szCs w:val="28"/>
          <w:u w:val="none"/>
          <w:lang w:val="en-US" w:eastAsia="zh-CN" w:bidi="ar-SA"/>
          <w14:textFill>
            <w14:solidFill>
              <w14:schemeClr w14:val="tx1"/>
            </w14:solidFill>
          </w14:textFill>
        </w:rPr>
        <w:t>证据三：</w:t>
      </w:r>
      <w:r>
        <w:rPr>
          <w:rFonts w:hint="eastAsia" w:ascii="仿宋" w:hAnsi="仿宋" w:eastAsia="仿宋" w:cs="仿宋"/>
          <w:color w:val="000000" w:themeColor="text1"/>
          <w:kern w:val="0"/>
          <w:sz w:val="28"/>
          <w:szCs w:val="28"/>
          <w:u w:val="single"/>
          <w:lang w:val="en-US" w:eastAsia="zh-CN" w:bidi="ar-SA"/>
          <w14:textFill>
            <w14:solidFill>
              <w14:schemeClr w14:val="tx1"/>
            </w14:solidFill>
          </w14:textFill>
        </w:rPr>
        <w:t xml:space="preserve">鉴定意见书。                                                  </w:t>
      </w:r>
    </w:p>
    <w:p w14:paraId="6CCF67AC">
      <w:pPr>
        <w:keepNext w:val="0"/>
        <w:keepLines w:val="0"/>
        <w:pageBreakBefore w:val="0"/>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000000" w:themeColor="text1"/>
          <w:kern w:val="0"/>
          <w:sz w:val="28"/>
          <w:szCs w:val="28"/>
          <w:u w:val="single"/>
          <w:lang w:val="en-US" w:eastAsia="zh-CN" w:bidi="ar-SA"/>
          <w14:textFill>
            <w14:solidFill>
              <w14:schemeClr w14:val="tx1"/>
            </w14:solidFill>
          </w14:textFill>
        </w:rPr>
      </w:pPr>
      <w:r>
        <w:rPr>
          <w:rFonts w:hint="eastAsia" w:ascii="仿宋" w:hAnsi="仿宋" w:eastAsia="仿宋" w:cs="仿宋"/>
          <w:color w:val="000000" w:themeColor="text1"/>
          <w:kern w:val="0"/>
          <w:sz w:val="28"/>
          <w:szCs w:val="28"/>
          <w:u w:val="none"/>
          <w:lang w:val="en-US" w:eastAsia="zh-CN" w:bidi="ar-SA"/>
          <w14:textFill>
            <w14:solidFill>
              <w14:schemeClr w14:val="tx1"/>
            </w14:solidFill>
          </w14:textFill>
        </w:rPr>
        <w:t xml:space="preserve">证  明: </w:t>
      </w:r>
      <w:r>
        <w:rPr>
          <w:rFonts w:hint="eastAsia" w:ascii="仿宋" w:hAnsi="仿宋" w:eastAsia="仿宋" w:cs="仿宋"/>
          <w:sz w:val="28"/>
          <w:szCs w:val="28"/>
          <w:u w:val="single"/>
          <w:lang w:eastAsia="zh-CN" w:bidi="ar-SA"/>
        </w:rPr>
        <w:t>当事人滥伐林木的树种、数量及规格</w:t>
      </w:r>
      <w:r>
        <w:rPr>
          <w:rFonts w:hint="eastAsia" w:ascii="仿宋" w:hAnsi="仿宋" w:eastAsia="仿宋" w:cs="仿宋"/>
          <w:color w:val="000000" w:themeColor="text1"/>
          <w:sz w:val="28"/>
          <w:szCs w:val="28"/>
          <w:u w:val="single"/>
          <w14:textFill>
            <w14:solidFill>
              <w14:schemeClr w14:val="tx1"/>
            </w14:solidFill>
          </w14:textFill>
        </w:rPr>
        <w:t>。</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p>
    <w:p w14:paraId="67EB08C1">
      <w:pPr>
        <w:spacing w:line="480" w:lineRule="exact"/>
        <w:rPr>
          <w:rFonts w:hint="eastAsia" w:ascii="仿宋" w:hAnsi="仿宋" w:eastAsia="仿宋" w:cs="仿宋"/>
          <w:color w:val="000000" w:themeColor="text1"/>
          <w:sz w:val="28"/>
          <w:szCs w:val="28"/>
          <w:u w:val="single"/>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证据</w:t>
      </w:r>
      <w:r>
        <w:rPr>
          <w:rFonts w:hint="eastAsia" w:ascii="仿宋" w:hAnsi="仿宋" w:eastAsia="仿宋" w:cs="仿宋"/>
          <w:color w:val="000000" w:themeColor="text1"/>
          <w:sz w:val="28"/>
          <w:szCs w:val="28"/>
          <w:lang w:eastAsia="zh-CN"/>
          <w14:textFill>
            <w14:solidFill>
              <w14:schemeClr w14:val="tx1"/>
            </w14:solidFill>
          </w14:textFill>
        </w:rPr>
        <w:t>四</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u w:val="single"/>
          <w:lang w:eastAsia="zh-CN"/>
          <w14:textFill>
            <w14:solidFill>
              <w14:schemeClr w14:val="tx1"/>
            </w14:solidFill>
          </w14:textFill>
        </w:rPr>
        <w:t>安化县价格认证中心文件</w:t>
      </w:r>
      <w:r>
        <w:rPr>
          <w:rFonts w:hint="eastAsia" w:ascii="仿宋" w:hAnsi="仿宋" w:eastAsia="仿宋" w:cs="仿宋"/>
          <w:sz w:val="28"/>
          <w:szCs w:val="28"/>
          <w:u w:val="single"/>
          <w:lang w:eastAsia="zh-CN" w:bidi="ar-SA"/>
        </w:rPr>
        <w:t>（</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安价认定</w:t>
      </w:r>
      <w:r>
        <w:rPr>
          <w:rFonts w:hint="eastAsia" w:ascii="仿宋" w:hAnsi="仿宋" w:eastAsia="仿宋" w:cs="仿宋"/>
          <w:color w:val="000000" w:themeColor="text1"/>
          <w:sz w:val="28"/>
          <w:szCs w:val="28"/>
          <w:highlight w:val="none"/>
          <w:u w:val="single"/>
          <w14:textFill>
            <w14:solidFill>
              <w14:schemeClr w14:val="tx1"/>
            </w14:solidFill>
          </w14:textFill>
        </w:rPr>
        <w:t>[20</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25</w:t>
      </w:r>
      <w:r>
        <w:rPr>
          <w:rFonts w:hint="eastAsia" w:ascii="仿宋" w:hAnsi="仿宋" w:eastAsia="仿宋" w:cs="仿宋"/>
          <w:color w:val="000000" w:themeColor="text1"/>
          <w:sz w:val="28"/>
          <w:szCs w:val="28"/>
          <w:highlight w:val="none"/>
          <w:u w:val="single"/>
          <w14:textFill>
            <w14:solidFill>
              <w14:schemeClr w14:val="tx1"/>
            </w14:solidFill>
          </w14:textFill>
        </w:rPr>
        <w:t>]</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第</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24号</w:t>
      </w:r>
      <w:r>
        <w:rPr>
          <w:rFonts w:hint="eastAsia" w:ascii="仿宋" w:hAnsi="仿宋" w:eastAsia="仿宋" w:cs="仿宋"/>
          <w:sz w:val="28"/>
          <w:szCs w:val="28"/>
          <w:u w:val="single"/>
          <w:lang w:eastAsia="zh-CN" w:bidi="ar-SA"/>
        </w:rPr>
        <w:t>）</w:t>
      </w:r>
      <w:r>
        <w:rPr>
          <w:rFonts w:hint="eastAsia" w:ascii="仿宋" w:hAnsi="仿宋" w:eastAsia="仿宋" w:cs="仿宋"/>
          <w:sz w:val="28"/>
          <w:szCs w:val="28"/>
          <w:u w:val="single"/>
          <w:lang w:val="en-US" w:eastAsia="zh-CN" w:bidi="ar-SA"/>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p>
    <w:p w14:paraId="1A5CE5BF">
      <w:pPr>
        <w:spacing w:line="480" w:lineRule="exact"/>
        <w:rPr>
          <w:rFonts w:hint="eastAsia" w:ascii="仿宋" w:hAnsi="仿宋" w:eastAsia="仿宋" w:cs="仿宋"/>
          <w:color w:val="000000" w:themeColor="text1"/>
          <w:sz w:val="28"/>
          <w:szCs w:val="28"/>
          <w:u w:val="single"/>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证 明:</w:t>
      </w:r>
      <w:r>
        <w:rPr>
          <w:rFonts w:hint="eastAsia" w:ascii="仿宋" w:hAnsi="仿宋" w:eastAsia="仿宋" w:cs="仿宋"/>
          <w:color w:val="000000" w:themeColor="text1"/>
          <w:sz w:val="28"/>
          <w:szCs w:val="28"/>
          <w:u w:val="single"/>
          <w:lang w:eastAsia="zh-CN"/>
          <w14:textFill>
            <w14:solidFill>
              <w14:schemeClr w14:val="tx1"/>
            </w14:solidFill>
          </w14:textFill>
        </w:rPr>
        <w:t>确定当事人滥伐林木在安化县市场的合理价格。</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sz w:val="28"/>
          <w:szCs w:val="28"/>
          <w:u w:val="single"/>
          <w:lang w:val="en-US" w:eastAsia="zh-CN" w:bidi="ar-SA"/>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证据</w:t>
      </w:r>
      <w:r>
        <w:rPr>
          <w:rFonts w:hint="eastAsia" w:ascii="仿宋" w:hAnsi="仿宋" w:eastAsia="仿宋" w:cs="仿宋"/>
          <w:color w:val="000000" w:themeColor="text1"/>
          <w:sz w:val="28"/>
          <w:szCs w:val="28"/>
          <w:lang w:eastAsia="zh-CN"/>
          <w14:textFill>
            <w14:solidFill>
              <w14:schemeClr w14:val="tx1"/>
            </w14:solidFill>
          </w14:textFill>
        </w:rPr>
        <w:t>五</w:t>
      </w:r>
      <w:r>
        <w:rPr>
          <w:rFonts w:hint="eastAsia" w:ascii="仿宋" w:hAnsi="仿宋" w:eastAsia="仿宋" w:cs="仿宋"/>
          <w:color w:val="000000" w:themeColor="text1"/>
          <w:sz w:val="28"/>
          <w:szCs w:val="28"/>
          <w14:textFill>
            <w14:solidFill>
              <w14:schemeClr w14:val="tx1"/>
            </w14:solidFill>
          </w14:textFill>
        </w:rPr>
        <w:t>：</w:t>
      </w:r>
      <w:r>
        <w:rPr>
          <w:rFonts w:hint="eastAsia" w:eastAsia="仿宋"/>
          <w:sz w:val="28"/>
          <w:szCs w:val="28"/>
          <w:u w:val="single"/>
          <w:lang w:val="en-US" w:eastAsia="zh-CN"/>
        </w:rPr>
        <w:t>安化县森林公安局移送材料1份</w:t>
      </w:r>
      <w:r>
        <w:rPr>
          <w:rFonts w:hint="eastAsia" w:ascii="仿宋" w:hAnsi="仿宋" w:eastAsia="仿宋" w:cs="仿宋"/>
          <w:sz w:val="28"/>
          <w:szCs w:val="28"/>
          <w:u w:val="single"/>
          <w:lang w:eastAsia="zh-CN" w:bidi="ar-SA"/>
        </w:rPr>
        <w:t>。</w:t>
      </w:r>
      <w:r>
        <w:rPr>
          <w:rFonts w:hint="eastAsia" w:ascii="仿宋" w:hAnsi="仿宋" w:eastAsia="仿宋" w:cs="仿宋"/>
          <w:sz w:val="28"/>
          <w:szCs w:val="28"/>
          <w:u w:val="single"/>
          <w:lang w:val="en-US" w:eastAsia="zh-CN" w:bidi="ar-SA"/>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p>
    <w:p w14:paraId="66586BD9">
      <w:pPr>
        <w:spacing w:line="480" w:lineRule="exact"/>
        <w:ind w:left="1120" w:hanging="1120" w:hangingChars="4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证  明:</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佐</w:t>
      </w:r>
      <w:r>
        <w:rPr>
          <w:rFonts w:hint="eastAsia" w:ascii="仿宋" w:hAnsi="仿宋" w:eastAsia="仿宋" w:cs="仿宋"/>
          <w:sz w:val="28"/>
          <w:szCs w:val="28"/>
          <w:u w:val="single"/>
          <w:lang w:eastAsia="zh-CN" w:bidi="ar-SA"/>
        </w:rPr>
        <w:t>证当事人没有办理</w:t>
      </w:r>
      <w:r>
        <w:rPr>
          <w:rFonts w:hint="eastAsia" w:ascii="仿宋" w:hAnsi="仿宋" w:eastAsia="仿宋" w:cs="宋体"/>
          <w:i w:val="0"/>
          <w:iCs w:val="0"/>
          <w:color w:val="000000"/>
          <w:sz w:val="28"/>
          <w:szCs w:val="28"/>
          <w:u w:val="single"/>
          <w:lang w:eastAsia="zh-CN"/>
        </w:rPr>
        <w:t>林木采伐许可证</w:t>
      </w:r>
      <w:r>
        <w:rPr>
          <w:rFonts w:hint="eastAsia" w:ascii="仿宋" w:hAnsi="仿宋" w:eastAsia="仿宋" w:cs="仿宋"/>
          <w:sz w:val="28"/>
          <w:szCs w:val="28"/>
          <w:u w:val="single"/>
          <w:lang w:eastAsia="zh-CN" w:bidi="ar-SA"/>
        </w:rPr>
        <w:t>而滥伐林木，</w:t>
      </w:r>
      <w:r>
        <w:rPr>
          <w:rFonts w:hint="eastAsia" w:ascii="仿宋" w:hAnsi="仿宋" w:eastAsia="仿宋" w:cs="仿宋"/>
          <w:sz w:val="28"/>
          <w:szCs w:val="28"/>
          <w:u w:val="single"/>
          <w:lang w:val="en-US" w:eastAsia="zh-CN" w:bidi="ar-SA"/>
        </w:rPr>
        <w:t>滥伐</w:t>
      </w:r>
      <w:r>
        <w:rPr>
          <w:rFonts w:hint="eastAsia" w:ascii="仿宋" w:hAnsi="仿宋" w:eastAsia="仿宋" w:cs="宋体"/>
          <w:i w:val="0"/>
          <w:iCs w:val="0"/>
          <w:color w:val="000000"/>
          <w:sz w:val="28"/>
          <w:szCs w:val="28"/>
          <w:u w:val="single"/>
          <w:lang w:eastAsia="zh-CN"/>
        </w:rPr>
        <w:t>林木</w:t>
      </w:r>
      <w:r>
        <w:rPr>
          <w:rFonts w:hint="eastAsia" w:ascii="仿宋" w:hAnsi="仿宋" w:eastAsia="仿宋" w:cs="仿宋"/>
          <w:sz w:val="28"/>
          <w:szCs w:val="28"/>
          <w:u w:val="single"/>
          <w:lang w:eastAsia="zh-CN" w:bidi="ar-SA"/>
        </w:rPr>
        <w:t>现场</w:t>
      </w:r>
      <w:r>
        <w:rPr>
          <w:rFonts w:hint="eastAsia" w:ascii="仿宋" w:hAnsi="仿宋" w:eastAsia="仿宋" w:cs="仿宋"/>
          <w:sz w:val="28"/>
          <w:szCs w:val="28"/>
          <w:u w:val="single"/>
          <w:lang w:val="en-US" w:eastAsia="zh-CN" w:bidi="ar-SA"/>
        </w:rPr>
        <w:t>的现状，</w:t>
      </w:r>
      <w:r>
        <w:rPr>
          <w:rFonts w:hint="eastAsia" w:ascii="仿宋" w:hAnsi="仿宋" w:eastAsia="仿宋" w:cs="仿宋"/>
          <w:sz w:val="28"/>
          <w:szCs w:val="28"/>
          <w:u w:val="single"/>
          <w:lang w:eastAsia="zh-CN" w:bidi="ar-SA"/>
        </w:rPr>
        <w:t>滥伐林木的树种、数量及规格，林地权属。</w:t>
      </w:r>
      <w:r>
        <w:rPr>
          <w:rFonts w:hint="eastAsia" w:ascii="仿宋" w:hAnsi="仿宋" w:eastAsia="仿宋" w:cs="仿宋"/>
          <w:sz w:val="28"/>
          <w:szCs w:val="28"/>
          <w:u w:val="single"/>
          <w:lang w:val="en-US" w:eastAsia="zh-CN" w:bidi="ar-SA"/>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p>
    <w:p w14:paraId="33D525A1">
      <w:pPr>
        <w:spacing w:line="480" w:lineRule="exact"/>
        <w:rPr>
          <w:rFonts w:hint="eastAsia" w:ascii="仿宋" w:hAnsi="仿宋" w:eastAsia="仿宋" w:cs="仿宋"/>
          <w:color w:val="000000" w:themeColor="text1"/>
          <w:sz w:val="28"/>
          <w:szCs w:val="28"/>
          <w:u w:val="single"/>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证据</w:t>
      </w:r>
      <w:r>
        <w:rPr>
          <w:rFonts w:hint="eastAsia" w:ascii="仿宋" w:hAnsi="仿宋" w:eastAsia="仿宋" w:cs="仿宋"/>
          <w:color w:val="000000" w:themeColor="text1"/>
          <w:sz w:val="28"/>
          <w:szCs w:val="28"/>
          <w:lang w:eastAsia="zh-CN"/>
          <w14:textFill>
            <w14:solidFill>
              <w14:schemeClr w14:val="tx1"/>
            </w14:solidFill>
          </w14:textFill>
        </w:rPr>
        <w:t>六</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sz w:val="28"/>
          <w:szCs w:val="28"/>
          <w:u w:val="single"/>
          <w:lang w:eastAsia="zh-CN" w:bidi="ar-SA"/>
        </w:rPr>
        <w:t>证据发表意见登记表。</w:t>
      </w:r>
      <w:r>
        <w:rPr>
          <w:rFonts w:hint="eastAsia" w:ascii="仿宋" w:hAnsi="仿宋" w:eastAsia="仿宋" w:cs="仿宋"/>
          <w:sz w:val="28"/>
          <w:szCs w:val="28"/>
          <w:u w:val="single"/>
          <w:lang w:val="en-US" w:eastAsia="zh-CN" w:bidi="ar-SA"/>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p>
    <w:p w14:paraId="3F7F029B">
      <w:pPr>
        <w:spacing w:line="480" w:lineRule="exact"/>
        <w:rPr>
          <w:rFonts w:hint="eastAsia" w:ascii="仿宋" w:hAnsi="仿宋" w:eastAsia="仿宋" w:cs="仿宋"/>
          <w:sz w:val="28"/>
          <w:szCs w:val="28"/>
          <w:u w:val="none"/>
          <w:lang w:val="en-US" w:eastAsia="zh-CN"/>
        </w:rPr>
      </w:pPr>
      <w:r>
        <w:rPr>
          <w:rFonts w:hint="eastAsia" w:ascii="仿宋" w:hAnsi="仿宋" w:eastAsia="仿宋" w:cs="仿宋"/>
          <w:color w:val="000000" w:themeColor="text1"/>
          <w:sz w:val="28"/>
          <w:szCs w:val="28"/>
          <w14:textFill>
            <w14:solidFill>
              <w14:schemeClr w14:val="tx1"/>
            </w14:solidFill>
          </w14:textFill>
        </w:rPr>
        <w:t>证  明:</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sz w:val="28"/>
          <w:szCs w:val="28"/>
          <w:u w:val="single"/>
          <w:lang w:eastAsia="zh-CN" w:bidi="ar-SA"/>
        </w:rPr>
        <w:t>证明当事人对证据登记表上的证据资料无异议。</w:t>
      </w:r>
      <w:r>
        <w:rPr>
          <w:rFonts w:hint="eastAsia" w:ascii="仿宋" w:hAnsi="仿宋" w:eastAsia="仿宋" w:cs="仿宋"/>
          <w:sz w:val="28"/>
          <w:szCs w:val="28"/>
          <w:u w:val="single"/>
          <w:lang w:val="en-US" w:eastAsia="zh-CN" w:bidi="ar-SA"/>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sz w:val="28"/>
          <w:szCs w:val="28"/>
          <w:u w:val="none"/>
          <w:lang w:val="en-US" w:eastAsia="zh-CN"/>
        </w:rPr>
        <w:t xml:space="preserve"> </w:t>
      </w:r>
    </w:p>
    <w:p w14:paraId="43A12865">
      <w:pPr>
        <w:pStyle w:val="6"/>
        <w:keepNext w:val="0"/>
        <w:keepLines w:val="0"/>
        <w:pageBreakBefore w:val="0"/>
        <w:shd w:val="clear" w:color="auto" w:fill="FFFFFF"/>
        <w:kinsoku/>
        <w:wordWrap/>
        <w:overflowPunct/>
        <w:topLinePunct w:val="0"/>
        <w:autoSpaceDE/>
        <w:autoSpaceDN/>
        <w:bidi w:val="0"/>
        <w:adjustRightInd/>
        <w:spacing w:before="0" w:beforeAutospacing="0" w:after="0" w:afterAutospacing="0" w:line="420" w:lineRule="exact"/>
        <w:ind w:firstLine="480"/>
        <w:textAlignment w:val="auto"/>
        <w:rPr>
          <w:rFonts w:hint="default" w:ascii="仿宋" w:hAnsi="仿宋" w:eastAsia="仿宋" w:cs="仿宋"/>
          <w:color w:val="000000" w:themeColor="text1"/>
          <w:kern w:val="0"/>
          <w:sz w:val="28"/>
          <w:szCs w:val="28"/>
          <w:u w:val="single"/>
          <w:lang w:val="en-US" w:eastAsia="zh-CN" w:bidi="ar-SA"/>
          <w14:textFill>
            <w14:solidFill>
              <w14:schemeClr w14:val="tx1"/>
            </w14:solidFill>
          </w14:textFill>
        </w:rPr>
      </w:pPr>
      <w:r>
        <w:rPr>
          <w:rFonts w:hint="eastAsia" w:ascii="仿宋" w:hAnsi="仿宋" w:eastAsia="仿宋" w:cs="仿宋"/>
          <w:color w:val="000000" w:themeColor="text1"/>
          <w:kern w:val="0"/>
          <w:sz w:val="28"/>
          <w:szCs w:val="28"/>
          <w:u w:val="none"/>
          <w:lang w:val="en-US" w:eastAsia="zh-CN" w:bidi="ar-SA"/>
          <w14:textFill>
            <w14:solidFill>
              <w14:schemeClr w14:val="tx1"/>
            </w14:solidFill>
          </w14:textFill>
        </w:rPr>
        <w:t>本案适用的法律</w:t>
      </w:r>
      <w:r>
        <w:rPr>
          <w:rFonts w:hint="eastAsia" w:ascii="仿宋" w:hAnsi="仿宋" w:eastAsia="仿宋" w:cs="仿宋"/>
          <w:sz w:val="28"/>
          <w:szCs w:val="28"/>
          <w:u w:val="none"/>
          <w:lang w:bidi="ar-SA"/>
        </w:rPr>
        <w:t>依据</w:t>
      </w:r>
      <w:r>
        <w:rPr>
          <w:rFonts w:hint="eastAsia" w:ascii="仿宋" w:hAnsi="仿宋" w:eastAsia="仿宋" w:cs="仿宋"/>
          <w:color w:val="000000" w:themeColor="text1"/>
          <w:kern w:val="0"/>
          <w:sz w:val="28"/>
          <w:szCs w:val="28"/>
          <w:u w:val="none"/>
          <w:lang w:val="en-US" w:eastAsia="zh-CN" w:bidi="ar-SA"/>
          <w14:textFill>
            <w14:solidFill>
              <w14:schemeClr w14:val="tx1"/>
            </w14:solidFill>
          </w14:textFill>
        </w:rPr>
        <w:t>及</w:t>
      </w:r>
      <w:r>
        <w:rPr>
          <w:rFonts w:hint="eastAsia" w:ascii="仿宋" w:hAnsi="仿宋" w:eastAsia="仿宋" w:cs="仿宋"/>
          <w:sz w:val="28"/>
          <w:szCs w:val="28"/>
          <w:u w:val="none"/>
          <w:lang w:bidi="ar-SA"/>
        </w:rPr>
        <w:t>选择</w:t>
      </w:r>
      <w:r>
        <w:rPr>
          <w:rFonts w:hint="eastAsia" w:ascii="仿宋" w:hAnsi="仿宋" w:eastAsia="仿宋" w:cs="仿宋"/>
          <w:color w:val="000000" w:themeColor="text1"/>
          <w:kern w:val="0"/>
          <w:sz w:val="28"/>
          <w:szCs w:val="28"/>
          <w:u w:val="none"/>
          <w:lang w:val="en-US" w:eastAsia="zh-CN" w:bidi="ar-SA"/>
          <w14:textFill>
            <w14:solidFill>
              <w14:schemeClr w14:val="tx1"/>
            </w14:solidFill>
          </w14:textFill>
        </w:rPr>
        <w:t>理由（依据选择理由）：</w:t>
      </w:r>
      <w:r>
        <w:rPr>
          <w:rFonts w:hint="eastAsia" w:ascii="仿宋" w:hAnsi="仿宋" w:eastAsia="仿宋" w:cs="仿宋"/>
          <w:color w:val="000000" w:themeColor="text1"/>
          <w:kern w:val="0"/>
          <w:sz w:val="28"/>
          <w:szCs w:val="28"/>
          <w:u w:val="single"/>
          <w:lang w:val="en-US" w:eastAsia="zh-CN" w:bidi="ar-SA"/>
          <w14:textFill>
            <w14:solidFill>
              <w14:schemeClr w14:val="tx1"/>
            </w14:solidFill>
          </w14:textFill>
        </w:rPr>
        <w:t>其一，</w:t>
      </w:r>
      <w:r>
        <w:rPr>
          <w:rFonts w:hint="eastAsia" w:ascii="仿宋" w:hAnsi="仿宋" w:eastAsia="仿宋" w:cs="仿宋"/>
          <w:sz w:val="28"/>
          <w:szCs w:val="28"/>
          <w:u w:val="single"/>
          <w:lang w:eastAsia="zh-CN" w:bidi="ar-SA"/>
        </w:rPr>
        <w:t>《中</w:t>
      </w:r>
      <w:r>
        <w:rPr>
          <w:rFonts w:hint="eastAsia" w:ascii="仿宋" w:hAnsi="仿宋" w:eastAsia="仿宋" w:cs="仿宋"/>
          <w:color w:val="000000" w:themeColor="text1"/>
          <w:kern w:val="0"/>
          <w:sz w:val="28"/>
          <w:szCs w:val="28"/>
          <w:u w:val="single"/>
          <w:lang w:val="en-US" w:eastAsia="zh-CN" w:bidi="ar-SA"/>
          <w14:textFill>
            <w14:solidFill>
              <w14:schemeClr w14:val="tx1"/>
            </w14:solidFill>
          </w14:textFill>
        </w:rPr>
        <w:t xml:space="preserve">华人民共和国森林法》第五十六条第一款 采伐林地上的林木应当申请采伐许可证，并按照采伐许可证的规定进行采伐;采伐自然保护区以外的竹林，不需要申请采伐许可证，但应当符合林木采伐技术规程。                                                       </w:t>
      </w:r>
    </w:p>
    <w:bookmarkEnd w:id="0"/>
    <w:p w14:paraId="0E9CEE0D">
      <w:pPr>
        <w:keepNext w:val="0"/>
        <w:keepLines w:val="0"/>
        <w:pageBreakBefore w:val="0"/>
        <w:kinsoku/>
        <w:wordWrap/>
        <w:overflowPunct/>
        <w:topLinePunct w:val="0"/>
        <w:autoSpaceDE/>
        <w:autoSpaceDN/>
        <w:bidi w:val="0"/>
        <w:adjustRightInd/>
        <w:spacing w:line="420" w:lineRule="exact"/>
        <w:ind w:firstLine="560" w:firstLineChars="200"/>
        <w:textAlignment w:val="auto"/>
        <w:rPr>
          <w:rFonts w:hint="eastAsia" w:ascii="仿宋" w:hAnsi="仿宋" w:eastAsia="仿宋" w:cs="仿宋"/>
          <w:color w:val="000000" w:themeColor="text1"/>
          <w:kern w:val="0"/>
          <w:sz w:val="28"/>
          <w:szCs w:val="28"/>
          <w:u w:val="single"/>
          <w:lang w:val="en-US" w:eastAsia="zh-CN" w:bidi="ar-SA"/>
          <w14:textFill>
            <w14:solidFill>
              <w14:schemeClr w14:val="tx1"/>
            </w14:solidFill>
          </w14:textFill>
        </w:rPr>
      </w:pPr>
      <w:r>
        <w:rPr>
          <w:rFonts w:hint="eastAsia" w:ascii="仿宋" w:hAnsi="仿宋" w:eastAsia="仿宋" w:cs="仿宋"/>
          <w:color w:val="000000" w:themeColor="text1"/>
          <w:kern w:val="0"/>
          <w:sz w:val="28"/>
          <w:szCs w:val="28"/>
          <w:u w:val="single"/>
          <w:lang w:val="en-US" w:eastAsia="zh-CN" w:bidi="ar-SA"/>
          <w14:textFill>
            <w14:solidFill>
              <w14:schemeClr w14:val="tx1"/>
            </w14:solidFill>
          </w14:textFill>
        </w:rPr>
        <w:t>其二，</w:t>
      </w:r>
      <w:r>
        <w:rPr>
          <w:rFonts w:hint="eastAsia" w:ascii="仿宋" w:hAnsi="仿宋" w:eastAsia="仿宋" w:cs="仿宋"/>
          <w:sz w:val="28"/>
          <w:szCs w:val="28"/>
          <w:u w:val="single"/>
          <w:lang w:bidi="ar-SA"/>
        </w:rPr>
        <w:t>本案处罚的法律依据及选择理由为:</w:t>
      </w:r>
      <w:r>
        <w:rPr>
          <w:rFonts w:hint="eastAsia" w:ascii="仿宋" w:hAnsi="仿宋" w:eastAsia="仿宋" w:cs="仿宋"/>
          <w:color w:val="000000" w:themeColor="text1"/>
          <w:kern w:val="0"/>
          <w:sz w:val="28"/>
          <w:szCs w:val="28"/>
          <w:u w:val="single"/>
          <w:lang w:val="en-US" w:eastAsia="zh-CN" w:bidi="ar-SA"/>
          <w14:textFill>
            <w14:solidFill>
              <w14:schemeClr w14:val="tx1"/>
            </w14:solidFill>
          </w14:textFill>
        </w:rPr>
        <w:t xml:space="preserve">《中华人民共和国森林法》第七十六条第二款：滥伐林木的，由县级以上人民政府林业主管部门责令限期在原地或者异地补种滥伐株数一倍以上三倍以下的树木，可以处滥伐林木价值三倍以上五倍以下的罚款。                                                     </w:t>
      </w:r>
    </w:p>
    <w:p w14:paraId="5477E802">
      <w:pPr>
        <w:keepNext w:val="0"/>
        <w:keepLines w:val="0"/>
        <w:pageBreakBefore w:val="0"/>
        <w:kinsoku/>
        <w:wordWrap/>
        <w:overflowPunct/>
        <w:topLinePunct w:val="0"/>
        <w:autoSpaceDE/>
        <w:autoSpaceDN/>
        <w:bidi w:val="0"/>
        <w:adjustRightInd/>
        <w:spacing w:line="420" w:lineRule="exact"/>
        <w:ind w:firstLine="560" w:firstLineChars="200"/>
        <w:textAlignment w:val="auto"/>
        <w:rPr>
          <w:rFonts w:hint="eastAsia" w:ascii="仿宋" w:hAnsi="仿宋" w:eastAsia="仿宋" w:cs="仿宋"/>
          <w:color w:val="000000" w:themeColor="text1"/>
          <w:kern w:val="0"/>
          <w:sz w:val="28"/>
          <w:szCs w:val="28"/>
          <w:u w:val="single"/>
          <w:lang w:val="en-US" w:eastAsia="zh-CN" w:bidi="ar-SA"/>
          <w14:textFill>
            <w14:solidFill>
              <w14:schemeClr w14:val="tx1"/>
            </w14:solidFill>
          </w14:textFill>
        </w:rPr>
      </w:pPr>
      <w:r>
        <w:rPr>
          <w:rFonts w:hint="eastAsia" w:ascii="仿宋" w:hAnsi="仿宋" w:eastAsia="仿宋" w:cs="仿宋"/>
          <w:color w:val="000000" w:themeColor="text1"/>
          <w:kern w:val="0"/>
          <w:sz w:val="28"/>
          <w:szCs w:val="28"/>
          <w:u w:val="single"/>
          <w:lang w:val="en-US" w:eastAsia="zh-CN" w:bidi="ar-SA"/>
          <w14:textFill>
            <w14:solidFill>
              <w14:schemeClr w14:val="tx1"/>
            </w14:solidFill>
          </w14:textFill>
        </w:rPr>
        <w:t>本案决定裁量理由为（决定裁量理由）：处罚幅度按《湖南省林业行政处罚裁量权基准》(湘林法[2025]4号)有关规定执行,根据《湖南省林业行政处罚裁量权基准》(湘林法[2025]4号)</w:t>
      </w:r>
      <w:r>
        <w:rPr>
          <w:rFonts w:hint="eastAsia" w:ascii="仿宋" w:hAnsi="仿宋" w:eastAsia="仿宋"/>
          <w:sz w:val="28"/>
          <w:szCs w:val="28"/>
          <w:u w:val="single"/>
          <w:lang w:eastAsia="zh-CN"/>
        </w:rPr>
        <w:t>分则序号</w:t>
      </w:r>
      <w:r>
        <w:rPr>
          <w:rFonts w:hint="eastAsia" w:ascii="仿宋" w:hAnsi="仿宋" w:eastAsia="仿宋"/>
          <w:sz w:val="28"/>
          <w:szCs w:val="28"/>
          <w:u w:val="single"/>
          <w:lang w:val="en-US" w:eastAsia="zh-CN"/>
        </w:rPr>
        <w:t>2</w:t>
      </w:r>
      <w:r>
        <w:rPr>
          <w:rFonts w:hint="eastAsia" w:ascii="仿宋" w:hAnsi="仿宋" w:eastAsia="仿宋" w:cs="仿宋"/>
          <w:spacing w:val="-16"/>
          <w:sz w:val="28"/>
          <w:szCs w:val="28"/>
          <w:u w:val="single"/>
          <w:lang w:eastAsia="zh-CN"/>
        </w:rPr>
        <w:t>滥伐林木</w:t>
      </w:r>
      <w:r>
        <w:rPr>
          <w:rFonts w:hint="eastAsia" w:ascii="仿宋" w:hAnsi="仿宋" w:eastAsia="仿宋" w:cs="仿宋"/>
          <w:color w:val="000000" w:themeColor="text1"/>
          <w:sz w:val="28"/>
          <w:szCs w:val="28"/>
          <w:u w:val="single"/>
          <w14:textFill>
            <w14:solidFill>
              <w14:schemeClr w14:val="tx1"/>
            </w14:solidFill>
          </w14:textFill>
        </w:rPr>
        <w:t>行为</w:t>
      </w:r>
      <w:r>
        <w:rPr>
          <w:rFonts w:hint="eastAsia" w:ascii="仿宋" w:hAnsi="仿宋" w:eastAsia="仿宋" w:cs="仿宋"/>
          <w:color w:val="000000" w:themeColor="text1"/>
          <w:sz w:val="28"/>
          <w:szCs w:val="28"/>
          <w:u w:val="single"/>
          <w:lang w:eastAsia="zh-CN"/>
          <w14:textFill>
            <w14:solidFill>
              <w14:schemeClr w14:val="tx1"/>
            </w14:solidFill>
          </w14:textFill>
        </w:rPr>
        <w:t>中较轻情形档次从轻</w:t>
      </w:r>
      <w:r>
        <w:rPr>
          <w:rFonts w:hint="eastAsia" w:ascii="仿宋" w:hAnsi="仿宋" w:eastAsia="仿宋"/>
          <w:sz w:val="28"/>
          <w:szCs w:val="28"/>
          <w:u w:val="single"/>
        </w:rPr>
        <w:t>裁量</w:t>
      </w:r>
      <w:r>
        <w:rPr>
          <w:rFonts w:hint="eastAsia" w:ascii="仿宋" w:hAnsi="仿宋" w:eastAsia="仿宋"/>
          <w:sz w:val="28"/>
          <w:szCs w:val="28"/>
          <w:u w:val="single"/>
          <w:lang w:eastAsia="zh-CN"/>
        </w:rPr>
        <w:t>阶</w:t>
      </w:r>
      <w:r>
        <w:rPr>
          <w:rFonts w:hint="eastAsia" w:ascii="仿宋" w:hAnsi="仿宋" w:eastAsia="仿宋" w:cs="仿宋"/>
          <w:color w:val="000000" w:themeColor="text1"/>
          <w:sz w:val="28"/>
          <w:szCs w:val="28"/>
          <w:u w:val="single"/>
          <w:lang w:eastAsia="zh-CN"/>
          <w14:textFill>
            <w14:solidFill>
              <w14:schemeClr w14:val="tx1"/>
            </w14:solidFill>
          </w14:textFill>
        </w:rPr>
        <w:t>次</w:t>
      </w:r>
      <w:r>
        <w:rPr>
          <w:rFonts w:hint="eastAsia" w:ascii="仿宋" w:hAnsi="仿宋" w:eastAsia="仿宋"/>
          <w:sz w:val="28"/>
          <w:szCs w:val="28"/>
          <w:u w:val="single"/>
          <w:lang w:eastAsia="zh-CN"/>
        </w:rPr>
        <w:t>的规定</w:t>
      </w:r>
      <w:r>
        <w:rPr>
          <w:rFonts w:hint="eastAsia" w:ascii="仿宋" w:hAnsi="仿宋" w:eastAsia="仿宋" w:cs="仿宋"/>
          <w:color w:val="000000" w:themeColor="text1"/>
          <w:kern w:val="0"/>
          <w:sz w:val="28"/>
          <w:szCs w:val="28"/>
          <w:u w:val="single"/>
          <w:lang w:val="en-US" w:eastAsia="zh-CN" w:bidi="ar-SA"/>
          <w14:textFill>
            <w14:solidFill>
              <w14:schemeClr w14:val="tx1"/>
            </w14:solidFill>
          </w14:textFill>
        </w:rPr>
        <w:t>：“</w:t>
      </w:r>
      <w:r>
        <w:rPr>
          <w:rFonts w:hint="eastAsia" w:ascii="仿宋" w:hAnsi="仿宋" w:eastAsia="仿宋"/>
          <w:sz w:val="28"/>
          <w:szCs w:val="28"/>
          <w:u w:val="single"/>
          <w:lang w:eastAsia="zh-CN"/>
        </w:rPr>
        <w:t>滥伐立木蓄积</w:t>
      </w:r>
      <w:r>
        <w:rPr>
          <w:rFonts w:hint="eastAsia" w:ascii="仿宋" w:hAnsi="仿宋" w:eastAsia="仿宋"/>
          <w:sz w:val="28"/>
          <w:szCs w:val="28"/>
          <w:u w:val="single"/>
          <w:lang w:val="en-US" w:eastAsia="zh-CN"/>
        </w:rPr>
        <w:t>4立方米以上8立方米以下或者幼树200株以上800株以下的，责令限期在原地或者异地补种滥伐株数1倍以上1.4倍以下的树木，并处滥伐林木价值3倍以上3.4倍以下的罚款，</w:t>
      </w:r>
      <w:r>
        <w:rPr>
          <w:rFonts w:hint="eastAsia" w:ascii="仿宋" w:hAnsi="仿宋" w:eastAsia="仿宋" w:cs="仿宋"/>
          <w:color w:val="000000" w:themeColor="text1"/>
          <w:kern w:val="0"/>
          <w:sz w:val="28"/>
          <w:szCs w:val="28"/>
          <w:u w:val="single"/>
          <w:lang w:val="en-US" w:eastAsia="zh-CN" w:bidi="ar-SA"/>
          <w14:textFill>
            <w14:solidFill>
              <w14:schemeClr w14:val="tx1"/>
            </w14:solidFill>
          </w14:textFill>
        </w:rPr>
        <w:t xml:space="preserve">”（处罚依据）。                                                        </w:t>
      </w:r>
    </w:p>
    <w:p w14:paraId="66766E08">
      <w:pPr>
        <w:keepNext w:val="0"/>
        <w:keepLines w:val="0"/>
        <w:pageBreakBefore w:val="0"/>
        <w:kinsoku/>
        <w:wordWrap/>
        <w:overflowPunct/>
        <w:topLinePunct w:val="0"/>
        <w:autoSpaceDE/>
        <w:autoSpaceDN/>
        <w:bidi w:val="0"/>
        <w:adjustRightInd/>
        <w:spacing w:line="420" w:lineRule="exact"/>
        <w:ind w:firstLine="560" w:firstLineChars="200"/>
        <w:textAlignment w:val="auto"/>
        <w:rPr>
          <w:rFonts w:hint="eastAsia" w:ascii="仿宋" w:hAnsi="仿宋" w:eastAsia="仿宋" w:cs="仿宋"/>
          <w:color w:val="000000" w:themeColor="text1"/>
          <w:kern w:val="0"/>
          <w:sz w:val="28"/>
          <w:szCs w:val="28"/>
          <w:u w:val="single"/>
          <w:lang w:val="en-US" w:eastAsia="zh-CN" w:bidi="ar-SA"/>
          <w14:textFill>
            <w14:solidFill>
              <w14:schemeClr w14:val="tx1"/>
            </w14:solidFill>
          </w14:textFill>
        </w:rPr>
      </w:pPr>
      <w:r>
        <w:rPr>
          <w:rFonts w:hint="eastAsia" w:ascii="仿宋" w:hAnsi="仿宋" w:eastAsia="仿宋" w:cs="仿宋"/>
          <w:color w:val="000000" w:themeColor="text1"/>
          <w:kern w:val="0"/>
          <w:sz w:val="28"/>
          <w:szCs w:val="28"/>
          <w:u w:val="single"/>
          <w:lang w:val="en-US" w:eastAsia="zh-CN" w:bidi="ar-SA"/>
          <w14:textFill>
            <w14:solidFill>
              <w14:schemeClr w14:val="tx1"/>
            </w14:solidFill>
          </w14:textFill>
        </w:rPr>
        <w:t>本案当事人（单位）滥伐林木共计</w:t>
      </w:r>
      <w:r>
        <w:rPr>
          <w:rFonts w:hint="eastAsia" w:ascii="仿宋" w:hAnsi="仿宋" w:eastAsia="仿宋" w:cs="仿宋"/>
          <w:color w:val="000000"/>
          <w:sz w:val="28"/>
          <w:szCs w:val="28"/>
          <w:u w:val="single"/>
          <w:lang w:val="en-US" w:eastAsia="zh-CN"/>
        </w:rPr>
        <w:t>蓄积7.4立方米，材积4.81立方米</w:t>
      </w:r>
      <w:r>
        <w:rPr>
          <w:rFonts w:hint="eastAsia" w:ascii="仿宋" w:hAnsi="仿宋" w:eastAsia="仿宋" w:cs="仿宋"/>
          <w:color w:val="000000" w:themeColor="text1"/>
          <w:kern w:val="0"/>
          <w:sz w:val="28"/>
          <w:szCs w:val="28"/>
          <w:u w:val="single"/>
          <w:lang w:val="en-US" w:eastAsia="zh-CN" w:bidi="ar-SA"/>
          <w14:textFill>
            <w14:solidFill>
              <w14:schemeClr w14:val="tx1"/>
            </w14:solidFill>
          </w14:textFill>
        </w:rPr>
        <w:t xml:space="preserve">符合上述规定。                                             </w:t>
      </w:r>
    </w:p>
    <w:p w14:paraId="0B39BFFF">
      <w:pPr>
        <w:keepNext w:val="0"/>
        <w:keepLines w:val="0"/>
        <w:pageBreakBefore w:val="0"/>
        <w:kinsoku/>
        <w:wordWrap/>
        <w:overflowPunct/>
        <w:topLinePunct w:val="0"/>
        <w:autoSpaceDE/>
        <w:autoSpaceDN/>
        <w:bidi w:val="0"/>
        <w:adjustRightInd/>
        <w:spacing w:line="420" w:lineRule="exact"/>
        <w:ind w:firstLine="560" w:firstLineChars="200"/>
        <w:textAlignment w:val="auto"/>
        <w:rPr>
          <w:rFonts w:hint="eastAsia" w:ascii="仿宋" w:hAnsi="仿宋" w:eastAsia="仿宋" w:cs="仿宋"/>
          <w:color w:val="000000" w:themeColor="text1"/>
          <w:kern w:val="0"/>
          <w:sz w:val="28"/>
          <w:szCs w:val="28"/>
          <w:u w:val="single"/>
          <w:lang w:val="en-US" w:eastAsia="zh-CN" w:bidi="ar-SA"/>
          <w14:textFill>
            <w14:solidFill>
              <w14:schemeClr w14:val="tx1"/>
            </w14:solidFill>
          </w14:textFill>
        </w:rPr>
      </w:pPr>
      <w:r>
        <w:rPr>
          <w:rFonts w:hint="eastAsia" w:ascii="仿宋" w:hAnsi="仿宋" w:eastAsia="仿宋" w:cs="仿宋"/>
          <w:color w:val="000000" w:themeColor="text1"/>
          <w:kern w:val="0"/>
          <w:sz w:val="28"/>
          <w:szCs w:val="28"/>
          <w:u w:val="single"/>
          <w:lang w:val="en-US" w:eastAsia="zh-CN" w:bidi="ar-SA"/>
          <w14:textFill>
            <w14:solidFill>
              <w14:schemeClr w14:val="tx1"/>
            </w14:solidFill>
          </w14:textFill>
        </w:rPr>
        <w:t xml:space="preserve">本案法定情节： 无。                                              </w:t>
      </w:r>
    </w:p>
    <w:p w14:paraId="44B834C7">
      <w:pPr>
        <w:keepNext w:val="0"/>
        <w:keepLines w:val="0"/>
        <w:pageBreakBefore w:val="0"/>
        <w:kinsoku/>
        <w:wordWrap/>
        <w:overflowPunct/>
        <w:topLinePunct w:val="0"/>
        <w:autoSpaceDE/>
        <w:autoSpaceDN/>
        <w:bidi w:val="0"/>
        <w:adjustRightInd/>
        <w:spacing w:line="420" w:lineRule="exact"/>
        <w:ind w:firstLine="560" w:firstLineChars="200"/>
        <w:textAlignment w:val="auto"/>
        <w:rPr>
          <w:rFonts w:hint="eastAsia" w:ascii="仿宋" w:hAnsi="仿宋" w:eastAsia="仿宋" w:cs="仿宋"/>
          <w:color w:val="000000" w:themeColor="text1"/>
          <w:kern w:val="0"/>
          <w:sz w:val="28"/>
          <w:szCs w:val="28"/>
          <w:u w:val="single"/>
          <w:lang w:val="en-US" w:eastAsia="zh-CN" w:bidi="ar-SA"/>
          <w14:textFill>
            <w14:solidFill>
              <w14:schemeClr w14:val="tx1"/>
            </w14:solidFill>
          </w14:textFill>
        </w:rPr>
      </w:pPr>
      <w:r>
        <w:rPr>
          <w:rFonts w:hint="eastAsia" w:ascii="仿宋" w:hAnsi="仿宋" w:eastAsia="仿宋" w:cs="仿宋"/>
          <w:color w:val="000000" w:themeColor="text1"/>
          <w:kern w:val="0"/>
          <w:sz w:val="28"/>
          <w:szCs w:val="28"/>
          <w:u w:val="single"/>
          <w:lang w:val="en-US" w:eastAsia="zh-CN" w:bidi="ar-SA"/>
          <w14:textFill>
            <w14:solidFill>
              <w14:schemeClr w14:val="tx1"/>
            </w14:solidFill>
          </w14:textFill>
        </w:rPr>
        <w:t>本案酌定情节：</w:t>
      </w:r>
      <w:r>
        <w:rPr>
          <w:rFonts w:hint="eastAsia" w:ascii="仿宋" w:hAnsi="仿宋" w:eastAsia="仿宋" w:cs="仿宋"/>
          <w:color w:val="000000" w:themeColor="text1"/>
          <w:sz w:val="28"/>
          <w:szCs w:val="28"/>
          <w:u w:val="single"/>
          <w14:textFill>
            <w14:solidFill>
              <w14:schemeClr w14:val="tx1"/>
            </w14:solidFill>
          </w14:textFill>
        </w:rPr>
        <w:t>当事</w:t>
      </w:r>
      <w:r>
        <w:rPr>
          <w:rFonts w:hint="eastAsia" w:ascii="仿宋" w:hAnsi="仿宋" w:eastAsia="仿宋" w:cs="仿宋"/>
          <w:color w:val="000000" w:themeColor="text1"/>
          <w:kern w:val="0"/>
          <w:sz w:val="28"/>
          <w:szCs w:val="28"/>
          <w:u w:val="single"/>
          <w:lang w:val="en-US" w:eastAsia="zh-CN" w:bidi="ar-SA"/>
          <w14:textFill>
            <w14:solidFill>
              <w14:schemeClr w14:val="tx1"/>
            </w14:solidFill>
          </w14:textFill>
        </w:rPr>
        <w:t>人初次违法</w:t>
      </w:r>
      <w:r>
        <w:rPr>
          <w:rFonts w:hint="eastAsia" w:ascii="仿宋" w:hAnsi="仿宋" w:eastAsia="仿宋" w:cs="仿宋"/>
          <w:sz w:val="28"/>
          <w:szCs w:val="28"/>
          <w:u w:val="single"/>
          <w:lang w:val="en-US" w:eastAsia="zh-CN"/>
        </w:rPr>
        <w:t>，</w:t>
      </w:r>
      <w:r>
        <w:rPr>
          <w:rFonts w:hint="eastAsia" w:ascii="仿宋" w:hAnsi="仿宋" w:eastAsia="仿宋" w:cs="仿宋"/>
          <w:color w:val="000000" w:themeColor="text1"/>
          <w:kern w:val="0"/>
          <w:sz w:val="28"/>
          <w:szCs w:val="28"/>
          <w:u w:val="single"/>
          <w:lang w:val="en-US" w:eastAsia="zh-CN" w:bidi="ar-SA"/>
          <w14:textFill>
            <w14:solidFill>
              <w14:schemeClr w14:val="tx1"/>
            </w14:solidFill>
          </w14:textFill>
        </w:rPr>
        <w:t xml:space="preserve">认错态度良好、积极配合案件处理 。                                                          </w:t>
      </w:r>
    </w:p>
    <w:p w14:paraId="3B169E05">
      <w:pPr>
        <w:keepNext w:val="0"/>
        <w:keepLines w:val="0"/>
        <w:pageBreakBefore w:val="0"/>
        <w:kinsoku/>
        <w:wordWrap/>
        <w:overflowPunct/>
        <w:topLinePunct w:val="0"/>
        <w:autoSpaceDE/>
        <w:autoSpaceDN/>
        <w:bidi w:val="0"/>
        <w:adjustRightInd/>
        <w:spacing w:line="420" w:lineRule="exact"/>
        <w:ind w:firstLine="560" w:firstLineChars="200"/>
        <w:jc w:val="both"/>
        <w:textAlignment w:val="auto"/>
        <w:rPr>
          <w:rFonts w:hint="default" w:ascii="仿宋" w:hAnsi="仿宋" w:eastAsia="仿宋" w:cs="仿宋"/>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color w:val="000000" w:themeColor="text1"/>
          <w:kern w:val="0"/>
          <w:sz w:val="28"/>
          <w:szCs w:val="28"/>
          <w:u w:val="single"/>
          <w:lang w:val="en-US" w:eastAsia="zh-CN" w:bidi="ar-SA"/>
          <w14:textFill>
            <w14:solidFill>
              <w14:schemeClr w14:val="tx1"/>
            </w14:solidFill>
          </w14:textFill>
        </w:rPr>
        <w:t>综上，本机关认为</w:t>
      </w:r>
      <w:r>
        <w:rPr>
          <w:rFonts w:hint="eastAsia" w:ascii="仿宋" w:hAnsi="仿宋" w:eastAsia="仿宋" w:cs="仿宋"/>
          <w:sz w:val="28"/>
          <w:szCs w:val="28"/>
          <w:u w:val="single"/>
          <w:lang w:eastAsia="zh-CN"/>
        </w:rPr>
        <w:t>谌XX</w:t>
      </w:r>
      <w:r>
        <w:rPr>
          <w:rFonts w:hint="eastAsia" w:ascii="仿宋" w:hAnsi="仿宋" w:eastAsia="仿宋" w:cs="仿宋"/>
          <w:color w:val="000000" w:themeColor="text1"/>
          <w:kern w:val="0"/>
          <w:sz w:val="28"/>
          <w:szCs w:val="28"/>
          <w:u w:val="single"/>
          <w:lang w:val="en-US" w:eastAsia="zh-CN" w:bidi="ar-SA"/>
          <w14:textFill>
            <w14:solidFill>
              <w14:schemeClr w14:val="tx1"/>
            </w14:solidFill>
          </w14:textFill>
        </w:rPr>
        <w:t>未经批准滥伐林木的行为违反了《中华人民共和国森林法》第五十六条</w:t>
      </w:r>
      <w:r>
        <w:rPr>
          <w:rFonts w:hint="eastAsia" w:ascii="仿宋" w:hAnsi="仿宋" w:eastAsia="仿宋" w:cs="仿宋"/>
          <w:color w:val="000000"/>
          <w:sz w:val="28"/>
          <w:szCs w:val="28"/>
          <w:u w:val="single"/>
          <w:lang w:eastAsia="zh-CN" w:bidi="ar-SA"/>
        </w:rPr>
        <w:t>第一款</w:t>
      </w:r>
      <w:r>
        <w:rPr>
          <w:rFonts w:hint="eastAsia" w:ascii="仿宋" w:hAnsi="仿宋" w:eastAsia="仿宋" w:cs="仿宋"/>
          <w:color w:val="000000" w:themeColor="text1"/>
          <w:kern w:val="0"/>
          <w:sz w:val="28"/>
          <w:szCs w:val="28"/>
          <w:u w:val="single"/>
          <w:lang w:val="en-US" w:eastAsia="zh-CN" w:bidi="ar-SA"/>
          <w14:textFill>
            <w14:solidFill>
              <w14:schemeClr w14:val="tx1"/>
            </w14:solidFill>
          </w14:textFill>
        </w:rPr>
        <w:t>之规定，根据《中华人民共和国森林法》第七十六条第二款、</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安价认定</w:t>
      </w:r>
      <w:r>
        <w:rPr>
          <w:rFonts w:hint="eastAsia" w:ascii="仿宋" w:hAnsi="仿宋" w:eastAsia="仿宋" w:cs="仿宋"/>
          <w:color w:val="000000" w:themeColor="text1"/>
          <w:sz w:val="28"/>
          <w:szCs w:val="28"/>
          <w:highlight w:val="none"/>
          <w:u w:val="single"/>
          <w14:textFill>
            <w14:solidFill>
              <w14:schemeClr w14:val="tx1"/>
            </w14:solidFill>
          </w14:textFill>
        </w:rPr>
        <w:t>[20</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25</w:t>
      </w:r>
      <w:r>
        <w:rPr>
          <w:rFonts w:hint="eastAsia" w:ascii="仿宋" w:hAnsi="仿宋" w:eastAsia="仿宋" w:cs="仿宋"/>
          <w:color w:val="000000" w:themeColor="text1"/>
          <w:sz w:val="28"/>
          <w:szCs w:val="28"/>
          <w:highlight w:val="none"/>
          <w:u w:val="single"/>
          <w14:textFill>
            <w14:solidFill>
              <w14:schemeClr w14:val="tx1"/>
            </w14:solidFill>
          </w14:textFill>
        </w:rPr>
        <w:t>]</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第</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24号以及</w:t>
      </w:r>
      <w:r>
        <w:rPr>
          <w:rFonts w:hint="eastAsia" w:ascii="仿宋" w:hAnsi="仿宋" w:eastAsia="仿宋" w:cs="仿宋"/>
          <w:color w:val="000000" w:themeColor="text1"/>
          <w:kern w:val="0"/>
          <w:sz w:val="28"/>
          <w:szCs w:val="28"/>
          <w:u w:val="single"/>
          <w:lang w:val="en-US" w:eastAsia="zh-CN" w:bidi="ar-SA"/>
          <w14:textFill>
            <w14:solidFill>
              <w14:schemeClr w14:val="tx1"/>
            </w14:solidFill>
          </w14:textFill>
        </w:rPr>
        <w:t>《湖南省林业行政处罚裁量权基准》(湘林法[2025]4号)分则</w:t>
      </w:r>
      <w:r>
        <w:rPr>
          <w:rFonts w:hint="eastAsia" w:ascii="仿宋" w:hAnsi="仿宋" w:eastAsia="仿宋"/>
          <w:sz w:val="28"/>
          <w:szCs w:val="28"/>
          <w:u w:val="single"/>
          <w:lang w:eastAsia="zh-CN"/>
        </w:rPr>
        <w:t>序号</w:t>
      </w:r>
      <w:r>
        <w:rPr>
          <w:rFonts w:hint="eastAsia" w:ascii="仿宋" w:hAnsi="仿宋" w:eastAsia="仿宋"/>
          <w:sz w:val="28"/>
          <w:szCs w:val="28"/>
          <w:u w:val="single"/>
          <w:lang w:val="en-US" w:eastAsia="zh-CN"/>
        </w:rPr>
        <w:t>2</w:t>
      </w:r>
      <w:r>
        <w:rPr>
          <w:rFonts w:hint="eastAsia" w:ascii="仿宋" w:hAnsi="仿宋" w:eastAsia="仿宋" w:cs="仿宋"/>
          <w:spacing w:val="-16"/>
          <w:sz w:val="28"/>
          <w:szCs w:val="28"/>
          <w:u w:val="single"/>
          <w:lang w:eastAsia="zh-CN"/>
        </w:rPr>
        <w:t>滥伐林木</w:t>
      </w:r>
      <w:r>
        <w:rPr>
          <w:rFonts w:hint="eastAsia" w:ascii="仿宋" w:hAnsi="仿宋" w:eastAsia="仿宋" w:cs="仿宋"/>
          <w:color w:val="000000" w:themeColor="text1"/>
          <w:sz w:val="28"/>
          <w:szCs w:val="28"/>
          <w:u w:val="single"/>
          <w14:textFill>
            <w14:solidFill>
              <w14:schemeClr w14:val="tx1"/>
            </w14:solidFill>
          </w14:textFill>
        </w:rPr>
        <w:t>行为</w:t>
      </w:r>
      <w:r>
        <w:rPr>
          <w:rFonts w:hint="eastAsia" w:ascii="仿宋" w:hAnsi="仿宋" w:eastAsia="仿宋" w:cs="仿宋"/>
          <w:color w:val="000000" w:themeColor="text1"/>
          <w:sz w:val="28"/>
          <w:szCs w:val="28"/>
          <w:u w:val="single"/>
          <w:lang w:eastAsia="zh-CN"/>
          <w14:textFill>
            <w14:solidFill>
              <w14:schemeClr w14:val="tx1"/>
            </w14:solidFill>
          </w14:textFill>
        </w:rPr>
        <w:t>中较轻情形档次从轻</w:t>
      </w:r>
      <w:r>
        <w:rPr>
          <w:rFonts w:hint="eastAsia" w:ascii="仿宋" w:hAnsi="仿宋" w:eastAsia="仿宋"/>
          <w:sz w:val="28"/>
          <w:szCs w:val="28"/>
          <w:u w:val="single"/>
        </w:rPr>
        <w:t>裁量</w:t>
      </w:r>
      <w:r>
        <w:rPr>
          <w:rFonts w:hint="eastAsia" w:ascii="仿宋" w:hAnsi="仿宋" w:eastAsia="仿宋"/>
          <w:sz w:val="28"/>
          <w:szCs w:val="28"/>
          <w:u w:val="single"/>
          <w:lang w:eastAsia="zh-CN"/>
        </w:rPr>
        <w:t>阶</w:t>
      </w:r>
      <w:r>
        <w:rPr>
          <w:rFonts w:hint="eastAsia" w:ascii="仿宋" w:hAnsi="仿宋" w:eastAsia="仿宋" w:cs="仿宋"/>
          <w:color w:val="000000" w:themeColor="text1"/>
          <w:sz w:val="28"/>
          <w:szCs w:val="28"/>
          <w:u w:val="single"/>
          <w:lang w:eastAsia="zh-CN"/>
          <w14:textFill>
            <w14:solidFill>
              <w14:schemeClr w14:val="tx1"/>
            </w14:solidFill>
          </w14:textFill>
        </w:rPr>
        <w:t>次</w:t>
      </w:r>
      <w:r>
        <w:rPr>
          <w:rFonts w:hint="eastAsia" w:ascii="仿宋" w:hAnsi="仿宋" w:eastAsia="仿宋"/>
          <w:sz w:val="28"/>
          <w:szCs w:val="28"/>
          <w:u w:val="single"/>
          <w:lang w:eastAsia="zh-CN"/>
        </w:rPr>
        <w:t>的规定</w:t>
      </w:r>
      <w:r>
        <w:rPr>
          <w:rFonts w:hint="eastAsia" w:ascii="仿宋" w:hAnsi="仿宋" w:eastAsia="仿宋" w:cs="仿宋"/>
          <w:color w:val="000000" w:themeColor="text1"/>
          <w:kern w:val="0"/>
          <w:sz w:val="28"/>
          <w:szCs w:val="28"/>
          <w:u w:val="single"/>
          <w:lang w:val="en-US" w:eastAsia="zh-CN" w:bidi="ar-SA"/>
          <w14:textFill>
            <w14:solidFill>
              <w14:schemeClr w14:val="tx1"/>
            </w14:solidFill>
          </w14:textFill>
        </w:rPr>
        <w:t>：责令</w:t>
      </w:r>
      <w:r>
        <w:rPr>
          <w:rFonts w:hint="eastAsia" w:ascii="仿宋" w:hAnsi="仿宋" w:eastAsia="仿宋" w:cs="仿宋"/>
          <w:sz w:val="28"/>
          <w:szCs w:val="28"/>
          <w:u w:val="single"/>
          <w:lang w:eastAsia="zh-CN"/>
        </w:rPr>
        <w:t>谌XX</w:t>
      </w:r>
      <w:r>
        <w:rPr>
          <w:rFonts w:hint="eastAsia" w:ascii="仿宋" w:hAnsi="仿宋" w:eastAsia="仿宋" w:cs="仿宋"/>
          <w:color w:val="000000" w:themeColor="text1"/>
          <w:kern w:val="0"/>
          <w:sz w:val="28"/>
          <w:szCs w:val="28"/>
          <w:u w:val="single"/>
          <w:lang w:val="en-US" w:eastAsia="zh-CN" w:bidi="ar-SA"/>
          <w14:textFill>
            <w14:solidFill>
              <w14:schemeClr w14:val="tx1"/>
            </w14:solidFill>
          </w14:textFill>
        </w:rPr>
        <w:t>限期在2026年8月29日之前</w:t>
      </w:r>
      <w:r>
        <w:rPr>
          <w:rFonts w:hint="eastAsia" w:ascii="仿宋" w:hAnsi="仿宋" w:eastAsia="仿宋" w:cs="仿宋"/>
          <w:sz w:val="28"/>
          <w:szCs w:val="28"/>
          <w:u w:val="single"/>
          <w:lang w:eastAsia="zh-CN"/>
        </w:rPr>
        <w:t>补种树木</w:t>
      </w:r>
      <w:r>
        <w:rPr>
          <w:rFonts w:hint="eastAsia" w:ascii="仿宋" w:hAnsi="仿宋" w:eastAsia="仿宋" w:cs="仿宋"/>
          <w:sz w:val="28"/>
          <w:szCs w:val="28"/>
          <w:u w:val="single"/>
          <w:lang w:val="en-US" w:eastAsia="zh-CN"/>
        </w:rPr>
        <w:t>45株，</w:t>
      </w:r>
      <w:r>
        <w:rPr>
          <w:rFonts w:hint="eastAsia" w:ascii="仿宋" w:hAnsi="仿宋" w:eastAsia="仿宋" w:cs="仿宋"/>
          <w:color w:val="000000" w:themeColor="text1"/>
          <w:kern w:val="0"/>
          <w:sz w:val="30"/>
          <w:szCs w:val="30"/>
          <w:u w:val="single"/>
          <w:lang w:val="en-US" w:eastAsia="zh-CN" w:bidi="ar-SA"/>
          <w14:textFill>
            <w14:solidFill>
              <w14:schemeClr w14:val="tx1"/>
            </w14:solidFill>
          </w14:textFill>
        </w:rPr>
        <w:t>并作出以下处罚决定：处罚款人民币大写金额：陆仟肆佰玖拾伍元整，小写金额：6495元。【罚款明细:</w:t>
      </w:r>
      <w:r>
        <w:rPr>
          <w:rFonts w:hint="eastAsia" w:ascii="仿宋" w:hAnsi="仿宋" w:eastAsia="仿宋" w:cs="仿宋"/>
          <w:color w:val="auto"/>
          <w:sz w:val="28"/>
          <w:szCs w:val="28"/>
          <w:highlight w:val="none"/>
          <w:u w:val="single"/>
          <w:lang w:eastAsia="zh-CN"/>
        </w:rPr>
        <w:t>根据安化县价格认证中心</w:t>
      </w:r>
      <w:r>
        <w:rPr>
          <w:rFonts w:hint="eastAsia" w:ascii="仿宋" w:hAnsi="仿宋" w:eastAsia="仿宋" w:cs="仿宋"/>
          <w:color w:val="auto"/>
          <w:sz w:val="28"/>
          <w:szCs w:val="28"/>
          <w:highlight w:val="none"/>
          <w:u w:val="single"/>
          <w:lang w:val="en-US" w:eastAsia="zh-CN"/>
        </w:rPr>
        <w:t>（安价认定</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2025</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eastAsia="zh-CN"/>
        </w:rPr>
        <w:t>第</w:t>
      </w:r>
      <w:r>
        <w:rPr>
          <w:rFonts w:hint="eastAsia" w:ascii="仿宋" w:hAnsi="仿宋" w:eastAsia="仿宋" w:cs="仿宋"/>
          <w:color w:val="auto"/>
          <w:sz w:val="28"/>
          <w:szCs w:val="28"/>
          <w:highlight w:val="none"/>
          <w:u w:val="single"/>
          <w:lang w:val="en-US" w:eastAsia="zh-CN"/>
        </w:rPr>
        <w:t>24号）</w:t>
      </w:r>
      <w:r>
        <w:rPr>
          <w:rFonts w:hint="eastAsia" w:ascii="仿宋" w:hAnsi="仿宋" w:eastAsia="仿宋" w:cs="仿宋"/>
          <w:color w:val="auto"/>
          <w:sz w:val="28"/>
          <w:szCs w:val="28"/>
          <w:highlight w:val="none"/>
          <w:u w:val="single"/>
          <w:lang w:eastAsia="zh-CN"/>
        </w:rPr>
        <w:t>关于对</w:t>
      </w:r>
      <w:r>
        <w:rPr>
          <w:rFonts w:hint="eastAsia" w:ascii="仿宋" w:hAnsi="仿宋" w:eastAsia="仿宋" w:cs="仿宋"/>
          <w:color w:val="auto"/>
          <w:sz w:val="28"/>
          <w:szCs w:val="28"/>
          <w:highlight w:val="none"/>
          <w:u w:val="single"/>
          <w:lang w:val="en-US" w:eastAsia="zh-CN"/>
        </w:rPr>
        <w:t>4.81</w:t>
      </w:r>
      <w:r>
        <w:rPr>
          <w:rFonts w:hint="eastAsia" w:ascii="仿宋" w:hAnsi="仿宋" w:eastAsia="仿宋" w:cs="宋体"/>
          <w:i w:val="0"/>
          <w:iCs w:val="0"/>
          <w:color w:val="000000"/>
          <w:sz w:val="28"/>
          <w:szCs w:val="28"/>
          <w:u w:val="single"/>
          <w:lang w:val="en-US" w:eastAsia="zh-CN"/>
        </w:rPr>
        <w:t>立</w:t>
      </w:r>
      <w:r>
        <w:rPr>
          <w:rFonts w:hint="eastAsia" w:ascii="仿宋" w:hAnsi="仿宋" w:eastAsia="仿宋" w:cs="仿宋"/>
          <w:color w:val="auto"/>
          <w:sz w:val="28"/>
          <w:szCs w:val="28"/>
          <w:highlight w:val="none"/>
          <w:u w:val="single"/>
          <w:lang w:val="en-US" w:eastAsia="zh-CN"/>
        </w:rPr>
        <w:t>方米</w:t>
      </w:r>
      <w:r>
        <w:rPr>
          <w:rFonts w:hint="eastAsia" w:ascii="仿宋" w:hAnsi="仿宋" w:eastAsia="仿宋" w:cs="仿宋"/>
          <w:sz w:val="28"/>
          <w:szCs w:val="28"/>
          <w:u w:val="single"/>
          <w:lang w:val="en-US" w:eastAsia="zh-CN"/>
        </w:rPr>
        <w:t>杉</w:t>
      </w:r>
      <w:r>
        <w:rPr>
          <w:rFonts w:hint="eastAsia" w:ascii="仿宋" w:hAnsi="仿宋" w:eastAsia="仿宋" w:cs="仿宋"/>
          <w:color w:val="auto"/>
          <w:sz w:val="28"/>
          <w:szCs w:val="28"/>
          <w:highlight w:val="none"/>
          <w:u w:val="single"/>
          <w:lang w:val="en-US" w:eastAsia="zh-CN"/>
        </w:rPr>
        <w:t>木合理价格水平的价格认定结论书，</w:t>
      </w:r>
      <w:r>
        <w:rPr>
          <w:rFonts w:hint="eastAsia" w:ascii="仿宋" w:hAnsi="仿宋" w:eastAsia="仿宋" w:cs="仿宋"/>
          <w:color w:val="auto"/>
          <w:sz w:val="28"/>
          <w:szCs w:val="28"/>
          <w:highlight w:val="none"/>
          <w:u w:val="single"/>
          <w:lang w:eastAsia="zh-CN"/>
        </w:rPr>
        <w:t>总价格为</w:t>
      </w:r>
      <w:r>
        <w:rPr>
          <w:rFonts w:hint="eastAsia" w:ascii="仿宋" w:hAnsi="仿宋" w:eastAsia="仿宋" w:cs="仿宋"/>
          <w:color w:val="auto"/>
          <w:sz w:val="28"/>
          <w:szCs w:val="28"/>
          <w:highlight w:val="none"/>
          <w:u w:val="single"/>
          <w:lang w:val="en-US" w:eastAsia="zh-CN"/>
        </w:rPr>
        <w:t>2165元；</w:t>
      </w:r>
      <w:r>
        <w:rPr>
          <w:rFonts w:hint="eastAsia" w:ascii="仿宋" w:hAnsi="仿宋" w:eastAsia="仿宋"/>
          <w:sz w:val="28"/>
          <w:szCs w:val="28"/>
          <w:u w:val="single"/>
        </w:rPr>
        <w:t>《湖南省林业行政处罚裁量权基准》(湘林法[20</w:t>
      </w:r>
      <w:r>
        <w:rPr>
          <w:rFonts w:hint="eastAsia" w:ascii="仿宋" w:hAnsi="仿宋" w:eastAsia="仿宋"/>
          <w:sz w:val="28"/>
          <w:szCs w:val="28"/>
          <w:u w:val="single"/>
          <w:lang w:val="en-US" w:eastAsia="zh-CN"/>
        </w:rPr>
        <w:t>25</w:t>
      </w:r>
      <w:r>
        <w:rPr>
          <w:rFonts w:hint="eastAsia" w:ascii="仿宋" w:hAnsi="仿宋" w:eastAsia="仿宋"/>
          <w:sz w:val="28"/>
          <w:szCs w:val="28"/>
          <w:u w:val="single"/>
        </w:rPr>
        <w:t>]</w:t>
      </w:r>
      <w:r>
        <w:rPr>
          <w:rFonts w:hint="eastAsia" w:ascii="仿宋" w:hAnsi="仿宋" w:eastAsia="仿宋"/>
          <w:sz w:val="28"/>
          <w:szCs w:val="28"/>
          <w:u w:val="single"/>
          <w:lang w:val="en-US" w:eastAsia="zh-CN"/>
        </w:rPr>
        <w:t>4</w:t>
      </w:r>
      <w:r>
        <w:rPr>
          <w:rFonts w:hint="eastAsia" w:ascii="仿宋" w:hAnsi="仿宋" w:eastAsia="仿宋"/>
          <w:sz w:val="28"/>
          <w:szCs w:val="28"/>
          <w:u w:val="single"/>
        </w:rPr>
        <w:t>号)</w:t>
      </w:r>
      <w:r>
        <w:rPr>
          <w:rFonts w:hint="eastAsia" w:ascii="仿宋" w:hAnsi="仿宋" w:eastAsia="仿宋"/>
          <w:sz w:val="28"/>
          <w:szCs w:val="28"/>
          <w:u w:val="single"/>
          <w:lang w:eastAsia="zh-CN"/>
        </w:rPr>
        <w:t>分则序号</w:t>
      </w:r>
      <w:r>
        <w:rPr>
          <w:rFonts w:hint="eastAsia" w:ascii="仿宋" w:hAnsi="仿宋" w:eastAsia="仿宋"/>
          <w:sz w:val="28"/>
          <w:szCs w:val="28"/>
          <w:u w:val="single"/>
          <w:lang w:val="en-US" w:eastAsia="zh-CN"/>
        </w:rPr>
        <w:t>2</w:t>
      </w:r>
      <w:r>
        <w:rPr>
          <w:rFonts w:hint="eastAsia" w:ascii="仿宋" w:hAnsi="仿宋" w:eastAsia="仿宋" w:cs="仿宋"/>
          <w:spacing w:val="-16"/>
          <w:sz w:val="28"/>
          <w:szCs w:val="28"/>
          <w:u w:val="single"/>
          <w:lang w:eastAsia="zh-CN"/>
        </w:rPr>
        <w:t>滥伐林木</w:t>
      </w:r>
      <w:r>
        <w:rPr>
          <w:rFonts w:hint="eastAsia" w:ascii="仿宋" w:hAnsi="仿宋" w:eastAsia="仿宋" w:cs="仿宋"/>
          <w:color w:val="000000" w:themeColor="text1"/>
          <w:sz w:val="28"/>
          <w:szCs w:val="28"/>
          <w:u w:val="single"/>
          <w14:textFill>
            <w14:solidFill>
              <w14:schemeClr w14:val="tx1"/>
            </w14:solidFill>
          </w14:textFill>
        </w:rPr>
        <w:t>行为</w:t>
      </w:r>
      <w:r>
        <w:rPr>
          <w:rFonts w:hint="eastAsia" w:ascii="仿宋" w:hAnsi="仿宋" w:eastAsia="仿宋" w:cs="仿宋"/>
          <w:color w:val="000000" w:themeColor="text1"/>
          <w:sz w:val="28"/>
          <w:szCs w:val="28"/>
          <w:u w:val="single"/>
          <w:lang w:eastAsia="zh-CN"/>
          <w14:textFill>
            <w14:solidFill>
              <w14:schemeClr w14:val="tx1"/>
            </w14:solidFill>
          </w14:textFill>
        </w:rPr>
        <w:t>中较轻情形档次从轻</w:t>
      </w:r>
      <w:r>
        <w:rPr>
          <w:rFonts w:hint="eastAsia" w:ascii="仿宋" w:hAnsi="仿宋" w:eastAsia="仿宋"/>
          <w:sz w:val="28"/>
          <w:szCs w:val="28"/>
          <w:u w:val="single"/>
        </w:rPr>
        <w:t>裁量</w:t>
      </w:r>
      <w:r>
        <w:rPr>
          <w:rFonts w:hint="eastAsia" w:ascii="仿宋" w:hAnsi="仿宋" w:eastAsia="仿宋"/>
          <w:sz w:val="28"/>
          <w:szCs w:val="28"/>
          <w:u w:val="single"/>
          <w:lang w:eastAsia="zh-CN"/>
        </w:rPr>
        <w:t>阶</w:t>
      </w:r>
      <w:r>
        <w:rPr>
          <w:rFonts w:hint="eastAsia" w:ascii="仿宋" w:hAnsi="仿宋" w:eastAsia="仿宋" w:cs="仿宋"/>
          <w:color w:val="000000" w:themeColor="text1"/>
          <w:sz w:val="28"/>
          <w:szCs w:val="28"/>
          <w:u w:val="single"/>
          <w:lang w:eastAsia="zh-CN"/>
          <w14:textFill>
            <w14:solidFill>
              <w14:schemeClr w14:val="tx1"/>
            </w14:solidFill>
          </w14:textFill>
        </w:rPr>
        <w:t>次</w:t>
      </w:r>
      <w:r>
        <w:rPr>
          <w:rFonts w:hint="eastAsia" w:ascii="仿宋" w:hAnsi="仿宋" w:eastAsia="仿宋"/>
          <w:sz w:val="28"/>
          <w:szCs w:val="28"/>
          <w:u w:val="single"/>
          <w:lang w:eastAsia="zh-CN"/>
        </w:rPr>
        <w:t>的规定：滥伐立木蓄积</w:t>
      </w:r>
      <w:r>
        <w:rPr>
          <w:rFonts w:hint="eastAsia" w:ascii="仿宋" w:hAnsi="仿宋" w:eastAsia="仿宋"/>
          <w:sz w:val="28"/>
          <w:szCs w:val="28"/>
          <w:u w:val="single"/>
          <w:lang w:val="en-US" w:eastAsia="zh-CN"/>
        </w:rPr>
        <w:t>4立方米以上8立方米以下或者幼树200株以上800株以下的，责令限期在原地或者异地补种滥伐株数1倍以上1.4倍以下的树木，并处滥伐林木价值3倍以上3.4倍以下的罚款，</w:t>
      </w:r>
      <w:r>
        <w:rPr>
          <w:rFonts w:hint="eastAsia" w:ascii="仿宋" w:hAnsi="仿宋" w:eastAsia="仿宋" w:cs="仿宋"/>
          <w:color w:val="000000" w:themeColor="text1"/>
          <w:kern w:val="0"/>
          <w:sz w:val="28"/>
          <w:szCs w:val="28"/>
          <w:u w:val="single"/>
          <w:lang w:val="en-US" w:eastAsia="zh-CN" w:bidi="ar-SA"/>
          <w14:textFill>
            <w14:solidFill>
              <w14:schemeClr w14:val="tx1"/>
            </w14:solidFill>
          </w14:textFill>
        </w:rPr>
        <w:t>因</w:t>
      </w:r>
      <w:r>
        <w:rPr>
          <w:rFonts w:hint="eastAsia" w:ascii="仿宋" w:hAnsi="仿宋" w:eastAsia="仿宋" w:cs="仿宋"/>
          <w:color w:val="000000" w:themeColor="text1"/>
          <w:sz w:val="28"/>
          <w:szCs w:val="28"/>
          <w:u w:val="single"/>
          <w14:textFill>
            <w14:solidFill>
              <w14:schemeClr w14:val="tx1"/>
            </w14:solidFill>
          </w14:textFill>
        </w:rPr>
        <w:t>当事</w:t>
      </w:r>
      <w:r>
        <w:rPr>
          <w:rFonts w:hint="eastAsia" w:ascii="仿宋" w:hAnsi="仿宋" w:eastAsia="仿宋" w:cs="仿宋"/>
          <w:color w:val="000000" w:themeColor="text1"/>
          <w:kern w:val="0"/>
          <w:sz w:val="28"/>
          <w:szCs w:val="28"/>
          <w:u w:val="single"/>
          <w:lang w:val="en-US" w:eastAsia="zh-CN" w:bidi="ar-SA"/>
          <w14:textFill>
            <w14:solidFill>
              <w14:schemeClr w14:val="tx1"/>
            </w14:solidFill>
          </w14:textFill>
        </w:rPr>
        <w:t>人初次违法，认错态度良好、积极配合案件处理，经办案人员研究决定处3倍的罚款，2165</w:t>
      </w:r>
      <w:r>
        <w:rPr>
          <w:rFonts w:hint="eastAsia" w:ascii="仿宋" w:hAnsi="仿宋" w:eastAsia="仿宋" w:cs="仿宋"/>
          <w:color w:val="auto"/>
          <w:sz w:val="28"/>
          <w:szCs w:val="28"/>
          <w:highlight w:val="none"/>
          <w:u w:val="single"/>
          <w:lang w:val="en-US" w:eastAsia="zh-CN"/>
        </w:rPr>
        <w:t>*3倍=6495元</w:t>
      </w:r>
      <w:r>
        <w:rPr>
          <w:rFonts w:hint="eastAsia" w:ascii="仿宋" w:hAnsi="仿宋" w:eastAsia="仿宋" w:cs="仿宋"/>
          <w:color w:val="000000" w:themeColor="text1"/>
          <w:kern w:val="0"/>
          <w:sz w:val="28"/>
          <w:szCs w:val="28"/>
          <w:u w:val="single"/>
          <w:lang w:val="en-US" w:eastAsia="zh-CN" w:bidi="ar-SA"/>
          <w14:textFill>
            <w14:solidFill>
              <w14:schemeClr w14:val="tx1"/>
            </w14:solidFill>
          </w14:textFill>
        </w:rPr>
        <w:t xml:space="preserve">。】                   </w:t>
      </w:r>
    </w:p>
    <w:p w14:paraId="35D47010">
      <w:pPr>
        <w:keepNext w:val="0"/>
        <w:keepLines w:val="0"/>
        <w:pageBreakBefore w:val="0"/>
        <w:kinsoku/>
        <w:wordWrap/>
        <w:overflowPunct/>
        <w:topLinePunct w:val="0"/>
        <w:autoSpaceDE/>
        <w:autoSpaceDN/>
        <w:bidi w:val="0"/>
        <w:adjustRightInd/>
        <w:snapToGrid w:val="0"/>
        <w:spacing w:line="420" w:lineRule="exact"/>
        <w:ind w:firstLine="700" w:firstLineChars="25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如对本林业行政处罚决定不服，可于接到本决定书之日起六十日内，向</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安化县人民政府</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申请行政复议，也可以于六个月内直接向</w:t>
      </w:r>
      <w:r>
        <w:rPr>
          <w:rFonts w:hint="eastAsia" w:ascii="仿宋" w:hAnsi="仿宋" w:eastAsia="仿宋" w:cs="仿宋"/>
          <w:color w:val="000000" w:themeColor="text1"/>
          <w:sz w:val="28"/>
          <w:szCs w:val="28"/>
          <w:u w:val="single"/>
          <w14:textFill>
            <w14:solidFill>
              <w14:schemeClr w14:val="tx1"/>
            </w14:solidFill>
          </w14:textFill>
        </w:rPr>
        <w:t xml:space="preserve">   桃江县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人民法院提起诉讼。逾期不申请行政复议或者不提起行政诉讼，又不履行处罚决定的，本机关将依法强制执行或者依法申请人民法院强制执行。</w:t>
      </w:r>
    </w:p>
    <w:p w14:paraId="3D6C36F2">
      <w:pPr>
        <w:keepNext w:val="0"/>
        <w:keepLines w:val="0"/>
        <w:pageBreakBefore w:val="0"/>
        <w:kinsoku/>
        <w:wordWrap/>
        <w:overflowPunct/>
        <w:topLinePunct w:val="0"/>
        <w:autoSpaceDE/>
        <w:autoSpaceDN/>
        <w:bidi w:val="0"/>
        <w:adjustRightInd/>
        <w:snapToGrid w:val="0"/>
        <w:spacing w:line="420" w:lineRule="exact"/>
        <w:ind w:firstLine="5600" w:firstLineChars="2000"/>
        <w:textAlignment w:val="auto"/>
        <w:rPr>
          <w:rFonts w:hint="eastAsia" w:ascii="仿宋" w:hAnsi="仿宋" w:eastAsia="仿宋" w:cs="仿宋"/>
          <w:color w:val="000000" w:themeColor="text1"/>
          <w:sz w:val="28"/>
          <w:szCs w:val="28"/>
          <w14:textFill>
            <w14:solidFill>
              <w14:schemeClr w14:val="tx1"/>
            </w14:solidFill>
          </w14:textFill>
        </w:rPr>
      </w:pPr>
    </w:p>
    <w:p w14:paraId="5466B065">
      <w:pPr>
        <w:keepNext w:val="0"/>
        <w:keepLines w:val="0"/>
        <w:pageBreakBefore w:val="0"/>
        <w:kinsoku/>
        <w:wordWrap/>
        <w:overflowPunct/>
        <w:topLinePunct w:val="0"/>
        <w:autoSpaceDE/>
        <w:autoSpaceDN/>
        <w:bidi w:val="0"/>
        <w:adjustRightInd/>
        <w:snapToGrid w:val="0"/>
        <w:spacing w:line="420" w:lineRule="exact"/>
        <w:ind w:firstLine="5600" w:firstLineChars="20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行政机关（印章）</w:t>
      </w:r>
    </w:p>
    <w:p w14:paraId="54A63BFC">
      <w:pPr>
        <w:keepNext w:val="0"/>
        <w:keepLines w:val="0"/>
        <w:pageBreakBefore w:val="0"/>
        <w:kinsoku/>
        <w:wordWrap/>
        <w:overflowPunct/>
        <w:topLinePunct w:val="0"/>
        <w:autoSpaceDE/>
        <w:autoSpaceDN/>
        <w:bidi w:val="0"/>
        <w:adjustRightInd/>
        <w:snapToGrid w:val="0"/>
        <w:spacing w:line="42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202</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29</w:t>
      </w:r>
      <w:r>
        <w:rPr>
          <w:rFonts w:hint="eastAsia" w:ascii="仿宋" w:hAnsi="仿宋" w:eastAsia="仿宋" w:cs="仿宋"/>
          <w:color w:val="000000" w:themeColor="text1"/>
          <w:sz w:val="28"/>
          <w:szCs w:val="28"/>
          <w14:textFill>
            <w14:solidFill>
              <w14:schemeClr w14:val="tx1"/>
            </w14:solidFill>
          </w14:textFill>
        </w:rPr>
        <w:t>日</w:t>
      </w:r>
    </w:p>
    <w:p w14:paraId="64F1F331">
      <w:pPr>
        <w:keepNext w:val="0"/>
        <w:keepLines w:val="0"/>
        <w:pageBreakBefore w:val="0"/>
        <w:kinsoku/>
        <w:wordWrap/>
        <w:overflowPunct/>
        <w:topLinePunct w:val="0"/>
        <w:autoSpaceDE/>
        <w:autoSpaceDN/>
        <w:bidi w:val="0"/>
        <w:adjustRightInd/>
        <w:snapToGrid w:val="0"/>
        <w:spacing w:line="420" w:lineRule="exact"/>
        <w:textAlignment w:val="auto"/>
        <w:rPr>
          <w:rFonts w:hint="eastAsia" w:ascii="仿宋" w:hAnsi="仿宋" w:eastAsia="仿宋" w:cs="仿宋"/>
          <w:color w:val="000000" w:themeColor="text1"/>
          <w:sz w:val="28"/>
          <w:szCs w:val="28"/>
          <w14:textFill>
            <w14:solidFill>
              <w14:schemeClr w14:val="tx1"/>
            </w14:solidFill>
          </w14:textFill>
        </w:rPr>
      </w:pPr>
    </w:p>
    <w:p w14:paraId="07054440">
      <w:pPr>
        <w:keepNext w:val="0"/>
        <w:keepLines w:val="0"/>
        <w:pageBreakBefore w:val="0"/>
        <w:kinsoku/>
        <w:wordWrap/>
        <w:overflowPunct/>
        <w:topLinePunct w:val="0"/>
        <w:autoSpaceDE/>
        <w:autoSpaceDN/>
        <w:bidi w:val="0"/>
        <w:adjustRightInd/>
        <w:snapToGrid w:val="0"/>
        <w:spacing w:line="420" w:lineRule="exact"/>
        <w:textAlignment w:val="auto"/>
        <w:rPr>
          <w:rFonts w:hint="eastAsia" w:ascii="仿宋" w:hAnsi="仿宋" w:eastAsia="仿宋" w:cs="仿宋"/>
          <w:color w:val="000000" w:themeColor="text1"/>
          <w:sz w:val="28"/>
          <w:szCs w:val="28"/>
          <w14:textFill>
            <w14:solidFill>
              <w14:schemeClr w14:val="tx1"/>
            </w14:solidFill>
          </w14:textFill>
        </w:rPr>
      </w:pPr>
    </w:p>
    <w:p w14:paraId="266D09D3">
      <w:pPr>
        <w:keepNext w:val="0"/>
        <w:keepLines w:val="0"/>
        <w:pageBreakBefore w:val="0"/>
        <w:kinsoku/>
        <w:wordWrap/>
        <w:overflowPunct/>
        <w:topLinePunct w:val="0"/>
        <w:autoSpaceDE/>
        <w:autoSpaceDN/>
        <w:bidi w:val="0"/>
        <w:adjustRightInd/>
        <w:snapToGrid w:val="0"/>
        <w:spacing w:line="420" w:lineRule="exact"/>
        <w:textAlignment w:val="auto"/>
        <w:rPr>
          <w:rFonts w:hint="eastAsia" w:ascii="仿宋" w:hAnsi="仿宋" w:eastAsia="仿宋" w:cs="仿宋"/>
          <w:color w:val="000000" w:themeColor="text1"/>
          <w:sz w:val="28"/>
          <w:szCs w:val="28"/>
          <w14:textFill>
            <w14:solidFill>
              <w14:schemeClr w14:val="tx1"/>
            </w14:solidFill>
          </w14:textFill>
        </w:rPr>
      </w:pPr>
    </w:p>
    <w:p w14:paraId="325EA4C1">
      <w:pPr>
        <w:keepNext w:val="0"/>
        <w:keepLines w:val="0"/>
        <w:pageBreakBefore w:val="0"/>
        <w:kinsoku/>
        <w:wordWrap/>
        <w:overflowPunct/>
        <w:topLinePunct w:val="0"/>
        <w:autoSpaceDE/>
        <w:autoSpaceDN/>
        <w:bidi w:val="0"/>
        <w:adjustRightInd/>
        <w:snapToGrid w:val="0"/>
        <w:spacing w:line="420" w:lineRule="exact"/>
        <w:textAlignment w:val="auto"/>
        <w:rPr>
          <w:rFonts w:hint="eastAsia" w:ascii="仿宋" w:hAnsi="仿宋" w:eastAsia="仿宋" w:cs="仿宋"/>
          <w:color w:val="000000" w:themeColor="text1"/>
          <w:sz w:val="28"/>
          <w:szCs w:val="28"/>
          <w14:textFill>
            <w14:solidFill>
              <w14:schemeClr w14:val="tx1"/>
            </w14:solidFill>
          </w14:textFill>
        </w:rPr>
      </w:pPr>
    </w:p>
    <w:p w14:paraId="62357FF1">
      <w:pPr>
        <w:keepNext w:val="0"/>
        <w:keepLines w:val="0"/>
        <w:pageBreakBefore w:val="0"/>
        <w:kinsoku/>
        <w:wordWrap/>
        <w:overflowPunct/>
        <w:topLinePunct w:val="0"/>
        <w:autoSpaceDE/>
        <w:autoSpaceDN/>
        <w:bidi w:val="0"/>
        <w:adjustRightInd/>
        <w:snapToGrid w:val="0"/>
        <w:spacing w:line="420" w:lineRule="exact"/>
        <w:textAlignment w:val="auto"/>
        <w:rPr>
          <w:rFonts w:hint="eastAsia" w:ascii="仿宋" w:hAnsi="仿宋" w:eastAsia="仿宋" w:cs="仿宋"/>
          <w:color w:val="000000" w:themeColor="text1"/>
          <w:sz w:val="28"/>
          <w:szCs w:val="28"/>
          <w14:textFill>
            <w14:solidFill>
              <w14:schemeClr w14:val="tx1"/>
            </w14:solidFill>
          </w14:textFill>
        </w:rPr>
      </w:pPr>
    </w:p>
    <w:p w14:paraId="1D19643C">
      <w:pPr>
        <w:keepNext w:val="0"/>
        <w:keepLines w:val="0"/>
        <w:pageBreakBefore w:val="0"/>
        <w:kinsoku/>
        <w:wordWrap/>
        <w:overflowPunct/>
        <w:topLinePunct w:val="0"/>
        <w:autoSpaceDE/>
        <w:autoSpaceDN/>
        <w:bidi w:val="0"/>
        <w:adjustRightInd/>
        <w:snapToGrid w:val="0"/>
        <w:spacing w:line="420" w:lineRule="exact"/>
        <w:textAlignment w:val="auto"/>
        <w:rPr>
          <w:rFonts w:hint="eastAsia" w:ascii="仿宋" w:hAnsi="仿宋" w:eastAsia="仿宋" w:cs="仿宋"/>
          <w:color w:val="000000" w:themeColor="text1"/>
          <w:sz w:val="28"/>
          <w:szCs w:val="28"/>
          <w14:textFill>
            <w14:solidFill>
              <w14:schemeClr w14:val="tx1"/>
            </w14:solidFill>
          </w14:textFill>
        </w:rPr>
      </w:pPr>
    </w:p>
    <w:p w14:paraId="5AF74326">
      <w:pPr>
        <w:keepNext w:val="0"/>
        <w:keepLines w:val="0"/>
        <w:pageBreakBefore w:val="0"/>
        <w:kinsoku/>
        <w:wordWrap/>
        <w:overflowPunct/>
        <w:topLinePunct w:val="0"/>
        <w:autoSpaceDE/>
        <w:autoSpaceDN/>
        <w:bidi w:val="0"/>
        <w:adjustRightInd/>
        <w:snapToGrid w:val="0"/>
        <w:spacing w:line="420" w:lineRule="exact"/>
        <w:textAlignment w:val="auto"/>
        <w:rPr>
          <w:rFonts w:hint="eastAsia" w:ascii="仿宋" w:hAnsi="仿宋" w:eastAsia="仿宋" w:cs="仿宋"/>
          <w:color w:val="000000" w:themeColor="text1"/>
          <w:sz w:val="28"/>
          <w:szCs w:val="28"/>
          <w14:textFill>
            <w14:solidFill>
              <w14:schemeClr w14:val="tx1"/>
            </w14:solidFill>
          </w14:textFill>
        </w:rPr>
      </w:pPr>
    </w:p>
    <w:p w14:paraId="1BF231E2">
      <w:pPr>
        <w:keepNext w:val="0"/>
        <w:keepLines w:val="0"/>
        <w:pageBreakBefore w:val="0"/>
        <w:kinsoku/>
        <w:wordWrap/>
        <w:overflowPunct/>
        <w:topLinePunct w:val="0"/>
        <w:autoSpaceDE/>
        <w:autoSpaceDN/>
        <w:bidi w:val="0"/>
        <w:adjustRightInd/>
        <w:snapToGrid w:val="0"/>
        <w:spacing w:line="420" w:lineRule="exact"/>
        <w:textAlignment w:val="auto"/>
        <w:rPr>
          <w:rFonts w:hint="eastAsia" w:ascii="仿宋" w:hAnsi="仿宋" w:eastAsia="仿宋" w:cs="仿宋"/>
          <w:color w:val="000000" w:themeColor="text1"/>
          <w:sz w:val="28"/>
          <w:szCs w:val="28"/>
          <w14:textFill>
            <w14:solidFill>
              <w14:schemeClr w14:val="tx1"/>
            </w14:solidFill>
          </w14:textFill>
        </w:rPr>
      </w:pPr>
    </w:p>
    <w:p w14:paraId="77E6B530">
      <w:pPr>
        <w:keepNext w:val="0"/>
        <w:keepLines w:val="0"/>
        <w:pageBreakBefore w:val="0"/>
        <w:kinsoku/>
        <w:wordWrap/>
        <w:overflowPunct/>
        <w:topLinePunct w:val="0"/>
        <w:autoSpaceDE/>
        <w:autoSpaceDN/>
        <w:bidi w:val="0"/>
        <w:adjustRightInd/>
        <w:snapToGrid w:val="0"/>
        <w:spacing w:line="420" w:lineRule="exact"/>
        <w:textAlignment w:val="auto"/>
        <w:rPr>
          <w:rFonts w:hint="eastAsia" w:ascii="仿宋" w:hAnsi="仿宋" w:eastAsia="仿宋" w:cs="仿宋"/>
          <w:color w:val="000000" w:themeColor="text1"/>
          <w:sz w:val="28"/>
          <w:szCs w:val="28"/>
          <w14:textFill>
            <w14:solidFill>
              <w14:schemeClr w14:val="tx1"/>
            </w14:solidFill>
          </w14:textFill>
        </w:rPr>
      </w:pPr>
    </w:p>
    <w:p w14:paraId="1A602441">
      <w:pPr>
        <w:keepNext w:val="0"/>
        <w:keepLines w:val="0"/>
        <w:pageBreakBefore w:val="0"/>
        <w:kinsoku/>
        <w:wordWrap/>
        <w:overflowPunct/>
        <w:topLinePunct w:val="0"/>
        <w:autoSpaceDE/>
        <w:autoSpaceDN/>
        <w:bidi w:val="0"/>
        <w:adjustRightInd/>
        <w:snapToGrid w:val="0"/>
        <w:spacing w:line="420" w:lineRule="exact"/>
        <w:textAlignment w:val="auto"/>
        <w:rPr>
          <w:rFonts w:hint="eastAsia" w:ascii="仿宋" w:hAnsi="仿宋" w:eastAsia="仿宋" w:cs="仿宋"/>
          <w:color w:val="000000" w:themeColor="text1"/>
          <w:sz w:val="28"/>
          <w:szCs w:val="28"/>
          <w14:textFill>
            <w14:solidFill>
              <w14:schemeClr w14:val="tx1"/>
            </w14:solidFill>
          </w14:textFill>
        </w:rPr>
      </w:pPr>
    </w:p>
    <w:p w14:paraId="3A4DDF55">
      <w:pPr>
        <w:keepNext w:val="0"/>
        <w:keepLines w:val="0"/>
        <w:pageBreakBefore w:val="0"/>
        <w:kinsoku/>
        <w:wordWrap/>
        <w:overflowPunct/>
        <w:topLinePunct w:val="0"/>
        <w:autoSpaceDE/>
        <w:autoSpaceDN/>
        <w:bidi w:val="0"/>
        <w:adjustRightInd/>
        <w:snapToGrid w:val="0"/>
        <w:spacing w:line="420" w:lineRule="exact"/>
        <w:textAlignment w:val="auto"/>
        <w:rPr>
          <w:rFonts w:hint="eastAsia" w:ascii="仿宋" w:hAnsi="仿宋" w:eastAsia="仿宋" w:cs="仿宋"/>
          <w:color w:val="000000" w:themeColor="text1"/>
          <w:sz w:val="28"/>
          <w:szCs w:val="28"/>
          <w14:textFill>
            <w14:solidFill>
              <w14:schemeClr w14:val="tx1"/>
            </w14:solidFill>
          </w14:textFill>
        </w:rPr>
      </w:pPr>
    </w:p>
    <w:p w14:paraId="222BB381">
      <w:pPr>
        <w:keepNext w:val="0"/>
        <w:keepLines w:val="0"/>
        <w:pageBreakBefore w:val="0"/>
        <w:kinsoku/>
        <w:wordWrap/>
        <w:overflowPunct/>
        <w:topLinePunct w:val="0"/>
        <w:autoSpaceDE/>
        <w:autoSpaceDN/>
        <w:bidi w:val="0"/>
        <w:adjustRightInd/>
        <w:snapToGrid w:val="0"/>
        <w:spacing w:line="420" w:lineRule="exact"/>
        <w:textAlignment w:val="auto"/>
        <w:rPr>
          <w:rFonts w:hint="eastAsia" w:ascii="仿宋" w:hAnsi="仿宋" w:eastAsia="仿宋" w:cs="仿宋"/>
          <w:color w:val="000000" w:themeColor="text1"/>
          <w:sz w:val="28"/>
          <w:szCs w:val="28"/>
          <w14:textFill>
            <w14:solidFill>
              <w14:schemeClr w14:val="tx1"/>
            </w14:solidFill>
          </w14:textFill>
        </w:rPr>
      </w:pPr>
    </w:p>
    <w:p w14:paraId="095F2587">
      <w:pPr>
        <w:keepNext w:val="0"/>
        <w:keepLines w:val="0"/>
        <w:pageBreakBefore w:val="0"/>
        <w:kinsoku/>
        <w:wordWrap/>
        <w:overflowPunct/>
        <w:topLinePunct w:val="0"/>
        <w:autoSpaceDE/>
        <w:autoSpaceDN/>
        <w:bidi w:val="0"/>
        <w:adjustRightInd/>
        <w:snapToGrid w:val="0"/>
        <w:spacing w:line="420" w:lineRule="exact"/>
        <w:textAlignment w:val="auto"/>
        <w:rPr>
          <w:rFonts w:hint="eastAsia" w:ascii="仿宋" w:hAnsi="仿宋" w:eastAsia="仿宋" w:cs="仿宋"/>
          <w:color w:val="000000" w:themeColor="text1"/>
          <w:sz w:val="28"/>
          <w:szCs w:val="28"/>
          <w14:textFill>
            <w14:solidFill>
              <w14:schemeClr w14:val="tx1"/>
            </w14:solidFill>
          </w14:textFill>
        </w:rPr>
      </w:pPr>
    </w:p>
    <w:p w14:paraId="03BA038B">
      <w:pPr>
        <w:keepNext w:val="0"/>
        <w:keepLines w:val="0"/>
        <w:pageBreakBefore w:val="0"/>
        <w:kinsoku/>
        <w:wordWrap/>
        <w:overflowPunct/>
        <w:topLinePunct w:val="0"/>
        <w:autoSpaceDE/>
        <w:autoSpaceDN/>
        <w:bidi w:val="0"/>
        <w:adjustRightInd/>
        <w:snapToGrid w:val="0"/>
        <w:spacing w:line="420" w:lineRule="exact"/>
        <w:textAlignment w:val="auto"/>
        <w:rPr>
          <w:rFonts w:hint="eastAsia" w:ascii="仿宋" w:hAnsi="仿宋" w:eastAsia="仿宋" w:cs="仿宋"/>
          <w:color w:val="000000" w:themeColor="text1"/>
          <w:sz w:val="28"/>
          <w:szCs w:val="28"/>
          <w14:textFill>
            <w14:solidFill>
              <w14:schemeClr w14:val="tx1"/>
            </w14:solidFill>
          </w14:textFill>
        </w:rPr>
      </w:pPr>
    </w:p>
    <w:p w14:paraId="05902519">
      <w:pPr>
        <w:keepNext w:val="0"/>
        <w:keepLines w:val="0"/>
        <w:pageBreakBefore w:val="0"/>
        <w:kinsoku/>
        <w:wordWrap/>
        <w:overflowPunct/>
        <w:topLinePunct w:val="0"/>
        <w:autoSpaceDE/>
        <w:autoSpaceDN/>
        <w:bidi w:val="0"/>
        <w:adjustRightInd/>
        <w:snapToGrid w:val="0"/>
        <w:spacing w:line="420" w:lineRule="exact"/>
        <w:textAlignment w:val="auto"/>
        <w:rPr>
          <w:rFonts w:hint="eastAsia" w:ascii="仿宋" w:hAnsi="仿宋" w:eastAsia="仿宋" w:cs="仿宋"/>
          <w:color w:val="000000" w:themeColor="text1"/>
          <w:sz w:val="28"/>
          <w:szCs w:val="28"/>
          <w14:textFill>
            <w14:solidFill>
              <w14:schemeClr w14:val="tx1"/>
            </w14:solidFill>
          </w14:textFill>
        </w:rPr>
      </w:pPr>
    </w:p>
    <w:p w14:paraId="3198765A">
      <w:pPr>
        <w:keepNext w:val="0"/>
        <w:keepLines w:val="0"/>
        <w:pageBreakBefore w:val="0"/>
        <w:kinsoku/>
        <w:wordWrap/>
        <w:overflowPunct/>
        <w:topLinePunct w:val="0"/>
        <w:autoSpaceDE/>
        <w:autoSpaceDN/>
        <w:bidi w:val="0"/>
        <w:adjustRightInd/>
        <w:snapToGrid w:val="0"/>
        <w:spacing w:line="420" w:lineRule="exact"/>
        <w:textAlignment w:val="auto"/>
        <w:rPr>
          <w:rFonts w:hint="eastAsia" w:ascii="仿宋" w:hAnsi="仿宋" w:eastAsia="仿宋" w:cs="仿宋"/>
          <w:color w:val="000000" w:themeColor="text1"/>
          <w:sz w:val="28"/>
          <w:szCs w:val="28"/>
          <w14:textFill>
            <w14:solidFill>
              <w14:schemeClr w14:val="tx1"/>
            </w14:solidFill>
          </w14:textFill>
        </w:rPr>
      </w:pPr>
    </w:p>
    <w:p w14:paraId="1C7CADF1">
      <w:pPr>
        <w:keepNext w:val="0"/>
        <w:keepLines w:val="0"/>
        <w:pageBreakBefore w:val="0"/>
        <w:kinsoku/>
        <w:wordWrap/>
        <w:overflowPunct/>
        <w:topLinePunct w:val="0"/>
        <w:autoSpaceDE/>
        <w:autoSpaceDN/>
        <w:bidi w:val="0"/>
        <w:adjustRightInd/>
        <w:snapToGrid w:val="0"/>
        <w:spacing w:line="420" w:lineRule="exact"/>
        <w:textAlignment w:val="auto"/>
        <w:rPr>
          <w:rFonts w:hint="eastAsia" w:ascii="仿宋" w:hAnsi="仿宋" w:eastAsia="仿宋" w:cs="仿宋"/>
          <w:color w:val="000000" w:themeColor="text1"/>
          <w:sz w:val="28"/>
          <w:szCs w:val="28"/>
          <w14:textFill>
            <w14:solidFill>
              <w14:schemeClr w14:val="tx1"/>
            </w14:solidFill>
          </w14:textFill>
        </w:rPr>
      </w:pPr>
    </w:p>
    <w:p w14:paraId="2FB237AE">
      <w:pPr>
        <w:keepNext w:val="0"/>
        <w:keepLines w:val="0"/>
        <w:pageBreakBefore w:val="0"/>
        <w:kinsoku/>
        <w:wordWrap/>
        <w:overflowPunct/>
        <w:topLinePunct w:val="0"/>
        <w:autoSpaceDE/>
        <w:autoSpaceDN/>
        <w:bidi w:val="0"/>
        <w:adjustRightInd/>
        <w:snapToGrid w:val="0"/>
        <w:spacing w:line="420" w:lineRule="exact"/>
        <w:textAlignment w:val="auto"/>
        <w:rPr>
          <w:rFonts w:hint="eastAsia" w:ascii="仿宋" w:hAnsi="仿宋" w:eastAsia="仿宋" w:cs="仿宋"/>
          <w:color w:val="000000" w:themeColor="text1"/>
          <w:sz w:val="28"/>
          <w:szCs w:val="28"/>
          <w14:textFill>
            <w14:solidFill>
              <w14:schemeClr w14:val="tx1"/>
            </w14:solidFill>
          </w14:textFill>
        </w:rPr>
      </w:pPr>
    </w:p>
    <w:p w14:paraId="5909357D">
      <w:pPr>
        <w:keepNext w:val="0"/>
        <w:keepLines w:val="0"/>
        <w:pageBreakBefore w:val="0"/>
        <w:kinsoku/>
        <w:wordWrap/>
        <w:overflowPunct/>
        <w:topLinePunct w:val="0"/>
        <w:autoSpaceDE/>
        <w:autoSpaceDN/>
        <w:bidi w:val="0"/>
        <w:adjustRightInd/>
        <w:snapToGrid w:val="0"/>
        <w:spacing w:line="420" w:lineRule="exact"/>
        <w:textAlignment w:val="auto"/>
        <w:rPr>
          <w:rFonts w:hint="eastAsia" w:ascii="仿宋" w:hAnsi="仿宋" w:eastAsia="仿宋" w:cs="仿宋"/>
          <w:color w:val="000000" w:themeColor="text1"/>
          <w:sz w:val="28"/>
          <w:szCs w:val="28"/>
          <w14:textFill>
            <w14:solidFill>
              <w14:schemeClr w14:val="tx1"/>
            </w14:solidFill>
          </w14:textFill>
        </w:rPr>
      </w:pPr>
    </w:p>
    <w:p w14:paraId="67A1F4F9">
      <w:pPr>
        <w:keepNext w:val="0"/>
        <w:keepLines w:val="0"/>
        <w:pageBreakBefore w:val="0"/>
        <w:kinsoku/>
        <w:wordWrap/>
        <w:overflowPunct/>
        <w:topLinePunct w:val="0"/>
        <w:autoSpaceDE/>
        <w:autoSpaceDN/>
        <w:bidi w:val="0"/>
        <w:adjustRightInd/>
        <w:snapToGrid w:val="0"/>
        <w:spacing w:line="420" w:lineRule="exact"/>
        <w:textAlignment w:val="auto"/>
        <w:rPr>
          <w:rFonts w:hint="eastAsia" w:ascii="仿宋" w:hAnsi="仿宋" w:eastAsia="仿宋" w:cs="仿宋"/>
          <w:color w:val="000000" w:themeColor="text1"/>
          <w:sz w:val="28"/>
          <w:szCs w:val="28"/>
          <w14:textFill>
            <w14:solidFill>
              <w14:schemeClr w14:val="tx1"/>
            </w14:solidFill>
          </w14:textFill>
        </w:rPr>
      </w:pPr>
    </w:p>
    <w:p w14:paraId="64FCB3B3">
      <w:pPr>
        <w:keepNext w:val="0"/>
        <w:keepLines w:val="0"/>
        <w:pageBreakBefore w:val="0"/>
        <w:kinsoku/>
        <w:wordWrap/>
        <w:overflowPunct/>
        <w:topLinePunct w:val="0"/>
        <w:autoSpaceDE/>
        <w:autoSpaceDN/>
        <w:bidi w:val="0"/>
        <w:adjustRightInd/>
        <w:snapToGrid w:val="0"/>
        <w:spacing w:line="420" w:lineRule="exact"/>
        <w:textAlignment w:val="auto"/>
        <w:rPr>
          <w:rFonts w:hint="eastAsia" w:ascii="仿宋" w:hAnsi="仿宋" w:eastAsia="仿宋" w:cs="仿宋"/>
          <w:color w:val="000000" w:themeColor="text1"/>
          <w:sz w:val="28"/>
          <w:szCs w:val="28"/>
          <w14:textFill>
            <w14:solidFill>
              <w14:schemeClr w14:val="tx1"/>
            </w14:solidFill>
          </w14:textFill>
        </w:rPr>
      </w:pPr>
    </w:p>
    <w:p w14:paraId="2D539EA2">
      <w:pPr>
        <w:keepNext w:val="0"/>
        <w:keepLines w:val="0"/>
        <w:pageBreakBefore w:val="0"/>
        <w:kinsoku/>
        <w:wordWrap/>
        <w:overflowPunct/>
        <w:topLinePunct w:val="0"/>
        <w:autoSpaceDE/>
        <w:autoSpaceDN/>
        <w:bidi w:val="0"/>
        <w:adjustRightInd/>
        <w:snapToGrid w:val="0"/>
        <w:spacing w:line="420" w:lineRule="exact"/>
        <w:textAlignment w:val="auto"/>
        <w:rPr>
          <w:rFonts w:hint="eastAsia" w:ascii="仿宋" w:hAnsi="仿宋" w:eastAsia="仿宋" w:cs="仿宋"/>
          <w:color w:val="000000" w:themeColor="text1"/>
          <w:sz w:val="28"/>
          <w:szCs w:val="28"/>
          <w14:textFill>
            <w14:solidFill>
              <w14:schemeClr w14:val="tx1"/>
            </w14:solidFill>
          </w14:textFill>
        </w:rPr>
      </w:pPr>
    </w:p>
    <w:p w14:paraId="03E6DC3B">
      <w:pPr>
        <w:keepNext w:val="0"/>
        <w:keepLines w:val="0"/>
        <w:pageBreakBefore w:val="0"/>
        <w:kinsoku/>
        <w:wordWrap/>
        <w:overflowPunct/>
        <w:topLinePunct w:val="0"/>
        <w:autoSpaceDE/>
        <w:autoSpaceDN/>
        <w:bidi w:val="0"/>
        <w:adjustRightInd/>
        <w:snapToGrid w:val="0"/>
        <w:spacing w:line="420" w:lineRule="exact"/>
        <w:textAlignment w:val="auto"/>
        <w:rPr>
          <w:rFonts w:hint="eastAsia" w:ascii="仿宋" w:hAnsi="仿宋" w:eastAsia="仿宋" w:cs="仿宋"/>
          <w:color w:val="000000" w:themeColor="text1"/>
          <w:sz w:val="28"/>
          <w:szCs w:val="28"/>
          <w14:textFill>
            <w14:solidFill>
              <w14:schemeClr w14:val="tx1"/>
            </w14:solidFill>
          </w14:textFill>
        </w:rPr>
      </w:pPr>
    </w:p>
    <w:p w14:paraId="162F10B3">
      <w:pPr>
        <w:keepNext w:val="0"/>
        <w:keepLines w:val="0"/>
        <w:pageBreakBefore w:val="0"/>
        <w:kinsoku/>
        <w:wordWrap/>
        <w:overflowPunct/>
        <w:topLinePunct w:val="0"/>
        <w:autoSpaceDE/>
        <w:autoSpaceDN/>
        <w:bidi w:val="0"/>
        <w:adjustRightInd/>
        <w:snapToGrid w:val="0"/>
        <w:spacing w:line="420" w:lineRule="exact"/>
        <w:textAlignment w:val="auto"/>
        <w:rPr>
          <w:rFonts w:hint="eastAsia" w:ascii="仿宋" w:hAnsi="仿宋" w:eastAsia="仿宋" w:cs="仿宋"/>
          <w:color w:val="000000" w:themeColor="text1"/>
          <w:sz w:val="28"/>
          <w:szCs w:val="28"/>
          <w14:textFill>
            <w14:solidFill>
              <w14:schemeClr w14:val="tx1"/>
            </w14:solidFill>
          </w14:textFill>
        </w:rPr>
      </w:pPr>
    </w:p>
    <w:p w14:paraId="596B4F2A">
      <w:pPr>
        <w:keepNext w:val="0"/>
        <w:keepLines w:val="0"/>
        <w:pageBreakBefore w:val="0"/>
        <w:kinsoku/>
        <w:wordWrap/>
        <w:overflowPunct/>
        <w:topLinePunct w:val="0"/>
        <w:autoSpaceDE/>
        <w:autoSpaceDN/>
        <w:bidi w:val="0"/>
        <w:adjustRightInd/>
        <w:snapToGrid w:val="0"/>
        <w:spacing w:line="420" w:lineRule="exact"/>
        <w:textAlignment w:val="auto"/>
        <w:rPr>
          <w:rFonts w:hint="eastAsia" w:ascii="仿宋" w:hAnsi="仿宋" w:eastAsia="仿宋" w:cs="仿宋"/>
          <w:color w:val="000000" w:themeColor="text1"/>
          <w:sz w:val="28"/>
          <w:szCs w:val="28"/>
          <w14:textFill>
            <w14:solidFill>
              <w14:schemeClr w14:val="tx1"/>
            </w14:solidFill>
          </w14:textFill>
        </w:rPr>
      </w:pPr>
    </w:p>
    <w:p w14:paraId="3AAF5984">
      <w:pPr>
        <w:keepNext w:val="0"/>
        <w:keepLines w:val="0"/>
        <w:pageBreakBefore w:val="0"/>
        <w:kinsoku/>
        <w:wordWrap/>
        <w:overflowPunct/>
        <w:topLinePunct w:val="0"/>
        <w:autoSpaceDE/>
        <w:autoSpaceDN/>
        <w:bidi w:val="0"/>
        <w:adjustRightInd/>
        <w:snapToGrid w:val="0"/>
        <w:spacing w:line="420" w:lineRule="exact"/>
        <w:textAlignment w:val="auto"/>
        <w:rPr>
          <w:rFonts w:hint="eastAsia" w:ascii="仿宋" w:hAnsi="仿宋" w:eastAsia="仿宋" w:cs="仿宋"/>
          <w:color w:val="000000" w:themeColor="text1"/>
          <w:sz w:val="28"/>
          <w:szCs w:val="28"/>
          <w14:textFill>
            <w14:solidFill>
              <w14:schemeClr w14:val="tx1"/>
            </w14:solidFill>
          </w14:textFill>
        </w:rPr>
      </w:pPr>
    </w:p>
    <w:p w14:paraId="19BE5B6C">
      <w:pPr>
        <w:keepNext w:val="0"/>
        <w:keepLines w:val="0"/>
        <w:pageBreakBefore w:val="0"/>
        <w:kinsoku/>
        <w:wordWrap/>
        <w:overflowPunct/>
        <w:topLinePunct w:val="0"/>
        <w:autoSpaceDE/>
        <w:autoSpaceDN/>
        <w:bidi w:val="0"/>
        <w:adjustRightInd/>
        <w:snapToGrid w:val="0"/>
        <w:spacing w:line="420" w:lineRule="exact"/>
        <w:textAlignment w:val="auto"/>
        <w:rPr>
          <w:rFonts w:hint="eastAsia" w:ascii="仿宋" w:hAnsi="仿宋" w:eastAsia="仿宋" w:cs="仿宋"/>
          <w:color w:val="000000" w:themeColor="text1"/>
          <w:sz w:val="28"/>
          <w:szCs w:val="28"/>
          <w14:textFill>
            <w14:solidFill>
              <w14:schemeClr w14:val="tx1"/>
            </w14:solidFill>
          </w14:textFill>
        </w:rPr>
      </w:pPr>
    </w:p>
    <w:p w14:paraId="7E8B54FB">
      <w:pPr>
        <w:keepNext w:val="0"/>
        <w:keepLines w:val="0"/>
        <w:pageBreakBefore w:val="0"/>
        <w:kinsoku/>
        <w:wordWrap/>
        <w:overflowPunct/>
        <w:topLinePunct w:val="0"/>
        <w:autoSpaceDE/>
        <w:autoSpaceDN/>
        <w:bidi w:val="0"/>
        <w:adjustRightInd/>
        <w:snapToGrid w:val="0"/>
        <w:spacing w:line="420" w:lineRule="exact"/>
        <w:textAlignment w:val="auto"/>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共三联 第一联 附卷 </w:t>
      </w:r>
      <w:bookmarkStart w:id="2" w:name="_GoBack"/>
      <w:bookmarkEnd w:id="2"/>
    </w:p>
    <w:sectPr>
      <w:pgSz w:w="11906" w:h="16838"/>
      <w:pgMar w:top="1440" w:right="1926"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0NjRmMTcwYmM0NmMzMDlhMzQwN2FhZjNlZjU4NWIifQ=="/>
    <w:docVar w:name="KSO_WPS_MARK_KEY" w:val="ec610574-525c-4e34-a7f4-17f35b5e7fbf"/>
  </w:docVars>
  <w:rsids>
    <w:rsidRoot w:val="00C7322C"/>
    <w:rsid w:val="000207BC"/>
    <w:rsid w:val="000400C0"/>
    <w:rsid w:val="00060750"/>
    <w:rsid w:val="000A629F"/>
    <w:rsid w:val="000B3D35"/>
    <w:rsid w:val="00114FE0"/>
    <w:rsid w:val="00116CC0"/>
    <w:rsid w:val="00120D19"/>
    <w:rsid w:val="0012763C"/>
    <w:rsid w:val="001301BA"/>
    <w:rsid w:val="00132DF9"/>
    <w:rsid w:val="001373ED"/>
    <w:rsid w:val="00230C9F"/>
    <w:rsid w:val="002D1D9D"/>
    <w:rsid w:val="0033334B"/>
    <w:rsid w:val="00350AD5"/>
    <w:rsid w:val="003635E7"/>
    <w:rsid w:val="003E094D"/>
    <w:rsid w:val="0041097A"/>
    <w:rsid w:val="004463ED"/>
    <w:rsid w:val="00473427"/>
    <w:rsid w:val="00492AD4"/>
    <w:rsid w:val="004A3F06"/>
    <w:rsid w:val="004B16B4"/>
    <w:rsid w:val="004B5B23"/>
    <w:rsid w:val="00550673"/>
    <w:rsid w:val="00554E62"/>
    <w:rsid w:val="005770D0"/>
    <w:rsid w:val="0059470E"/>
    <w:rsid w:val="005979BD"/>
    <w:rsid w:val="006E054C"/>
    <w:rsid w:val="006E4DF3"/>
    <w:rsid w:val="007052C2"/>
    <w:rsid w:val="00710CD1"/>
    <w:rsid w:val="0073122C"/>
    <w:rsid w:val="007425BB"/>
    <w:rsid w:val="00757B20"/>
    <w:rsid w:val="007738EB"/>
    <w:rsid w:val="00782745"/>
    <w:rsid w:val="007D7A6E"/>
    <w:rsid w:val="008167F7"/>
    <w:rsid w:val="00856FBE"/>
    <w:rsid w:val="008E4392"/>
    <w:rsid w:val="00931D58"/>
    <w:rsid w:val="009679A9"/>
    <w:rsid w:val="00A11AA5"/>
    <w:rsid w:val="00A51264"/>
    <w:rsid w:val="00A72448"/>
    <w:rsid w:val="00A97760"/>
    <w:rsid w:val="00B92172"/>
    <w:rsid w:val="00C01DE5"/>
    <w:rsid w:val="00C30979"/>
    <w:rsid w:val="00C343F3"/>
    <w:rsid w:val="00C43CCA"/>
    <w:rsid w:val="00C7322C"/>
    <w:rsid w:val="00C77C34"/>
    <w:rsid w:val="00CA6ED2"/>
    <w:rsid w:val="00CF28B7"/>
    <w:rsid w:val="00D155F1"/>
    <w:rsid w:val="00D15FA0"/>
    <w:rsid w:val="00D72177"/>
    <w:rsid w:val="00DE1827"/>
    <w:rsid w:val="00DE5672"/>
    <w:rsid w:val="00E32343"/>
    <w:rsid w:val="00E62DD2"/>
    <w:rsid w:val="00E81EFA"/>
    <w:rsid w:val="00EA6DB3"/>
    <w:rsid w:val="00F01E75"/>
    <w:rsid w:val="00F057D3"/>
    <w:rsid w:val="00F53512"/>
    <w:rsid w:val="00F72C81"/>
    <w:rsid w:val="01FB2325"/>
    <w:rsid w:val="02B92806"/>
    <w:rsid w:val="04D5524A"/>
    <w:rsid w:val="05452E1D"/>
    <w:rsid w:val="05D62E8D"/>
    <w:rsid w:val="06171B15"/>
    <w:rsid w:val="065F7326"/>
    <w:rsid w:val="067C0CBB"/>
    <w:rsid w:val="06BD7C48"/>
    <w:rsid w:val="071C5217"/>
    <w:rsid w:val="071F4702"/>
    <w:rsid w:val="0721638A"/>
    <w:rsid w:val="07481B68"/>
    <w:rsid w:val="077C20B8"/>
    <w:rsid w:val="07915CDD"/>
    <w:rsid w:val="07AD6A6D"/>
    <w:rsid w:val="08406CE4"/>
    <w:rsid w:val="09297411"/>
    <w:rsid w:val="0958005D"/>
    <w:rsid w:val="09817F9E"/>
    <w:rsid w:val="09B4120E"/>
    <w:rsid w:val="0A0E097F"/>
    <w:rsid w:val="0A744197"/>
    <w:rsid w:val="0A805ABD"/>
    <w:rsid w:val="0A832F9F"/>
    <w:rsid w:val="0A8D7A73"/>
    <w:rsid w:val="0AA816ED"/>
    <w:rsid w:val="0B253C23"/>
    <w:rsid w:val="0BB661F6"/>
    <w:rsid w:val="0BCA2B4B"/>
    <w:rsid w:val="0C4313C3"/>
    <w:rsid w:val="0C6A11AF"/>
    <w:rsid w:val="0DAB037B"/>
    <w:rsid w:val="0DE0333E"/>
    <w:rsid w:val="0E651252"/>
    <w:rsid w:val="0E686F94"/>
    <w:rsid w:val="0F763482"/>
    <w:rsid w:val="0FE411CE"/>
    <w:rsid w:val="1026713C"/>
    <w:rsid w:val="105C48D7"/>
    <w:rsid w:val="10A64CD0"/>
    <w:rsid w:val="11502059"/>
    <w:rsid w:val="11B9741B"/>
    <w:rsid w:val="11FD6908"/>
    <w:rsid w:val="139D4FEA"/>
    <w:rsid w:val="13BE4C6B"/>
    <w:rsid w:val="13EB54F9"/>
    <w:rsid w:val="14072DAB"/>
    <w:rsid w:val="1488630B"/>
    <w:rsid w:val="166A54B0"/>
    <w:rsid w:val="16924BAE"/>
    <w:rsid w:val="16953140"/>
    <w:rsid w:val="16B02D7A"/>
    <w:rsid w:val="17697136"/>
    <w:rsid w:val="180A4C18"/>
    <w:rsid w:val="18B20349"/>
    <w:rsid w:val="19372365"/>
    <w:rsid w:val="195E38C1"/>
    <w:rsid w:val="1AD63B5C"/>
    <w:rsid w:val="1B21400C"/>
    <w:rsid w:val="1BCE18B5"/>
    <w:rsid w:val="1C346713"/>
    <w:rsid w:val="1C64354D"/>
    <w:rsid w:val="1C973C39"/>
    <w:rsid w:val="1CDD0816"/>
    <w:rsid w:val="1D577E40"/>
    <w:rsid w:val="1D750E68"/>
    <w:rsid w:val="1D906301"/>
    <w:rsid w:val="1DA02F95"/>
    <w:rsid w:val="1DC835AB"/>
    <w:rsid w:val="1DD07A23"/>
    <w:rsid w:val="1E193E07"/>
    <w:rsid w:val="1ECE7152"/>
    <w:rsid w:val="1EE73F05"/>
    <w:rsid w:val="1FC72770"/>
    <w:rsid w:val="2062521D"/>
    <w:rsid w:val="20C1643D"/>
    <w:rsid w:val="221142CF"/>
    <w:rsid w:val="22394AA9"/>
    <w:rsid w:val="225F38EE"/>
    <w:rsid w:val="23086D63"/>
    <w:rsid w:val="237A34E2"/>
    <w:rsid w:val="23BF4B12"/>
    <w:rsid w:val="24673920"/>
    <w:rsid w:val="24B47F8B"/>
    <w:rsid w:val="255A09D1"/>
    <w:rsid w:val="255E3ED8"/>
    <w:rsid w:val="25AD3EED"/>
    <w:rsid w:val="25EB7102"/>
    <w:rsid w:val="25F6389C"/>
    <w:rsid w:val="27231581"/>
    <w:rsid w:val="27773D4B"/>
    <w:rsid w:val="27914A0E"/>
    <w:rsid w:val="2832251D"/>
    <w:rsid w:val="286D0FD7"/>
    <w:rsid w:val="28721110"/>
    <w:rsid w:val="294D1F18"/>
    <w:rsid w:val="297F51A3"/>
    <w:rsid w:val="2A005E7B"/>
    <w:rsid w:val="2A482B3A"/>
    <w:rsid w:val="2AA607D0"/>
    <w:rsid w:val="2AC1560A"/>
    <w:rsid w:val="2AF67572"/>
    <w:rsid w:val="2B073965"/>
    <w:rsid w:val="2B801021"/>
    <w:rsid w:val="2B857E4A"/>
    <w:rsid w:val="2B944ACD"/>
    <w:rsid w:val="2BE95729"/>
    <w:rsid w:val="2BFB4BAF"/>
    <w:rsid w:val="2C433FF0"/>
    <w:rsid w:val="2C820DC9"/>
    <w:rsid w:val="2C840FE5"/>
    <w:rsid w:val="2C953F62"/>
    <w:rsid w:val="2EE001D5"/>
    <w:rsid w:val="3007777D"/>
    <w:rsid w:val="305C6D41"/>
    <w:rsid w:val="30643A7C"/>
    <w:rsid w:val="30794775"/>
    <w:rsid w:val="308275EA"/>
    <w:rsid w:val="30C96A01"/>
    <w:rsid w:val="30E3277E"/>
    <w:rsid w:val="30E65CB2"/>
    <w:rsid w:val="312F6598"/>
    <w:rsid w:val="31B05439"/>
    <w:rsid w:val="31E22A36"/>
    <w:rsid w:val="320A0835"/>
    <w:rsid w:val="32520B87"/>
    <w:rsid w:val="326F2EB4"/>
    <w:rsid w:val="329319BF"/>
    <w:rsid w:val="333078B0"/>
    <w:rsid w:val="336A50E9"/>
    <w:rsid w:val="34095FF6"/>
    <w:rsid w:val="340D7EB6"/>
    <w:rsid w:val="341B2C0F"/>
    <w:rsid w:val="34255CC5"/>
    <w:rsid w:val="34344E39"/>
    <w:rsid w:val="34CE3420"/>
    <w:rsid w:val="34E60146"/>
    <w:rsid w:val="35116263"/>
    <w:rsid w:val="358E07DF"/>
    <w:rsid w:val="35A1627E"/>
    <w:rsid w:val="35C53375"/>
    <w:rsid w:val="35EA13E5"/>
    <w:rsid w:val="35FA1756"/>
    <w:rsid w:val="361B3BB4"/>
    <w:rsid w:val="36216EE4"/>
    <w:rsid w:val="36455341"/>
    <w:rsid w:val="36957F71"/>
    <w:rsid w:val="3725733D"/>
    <w:rsid w:val="39094D4C"/>
    <w:rsid w:val="3985687B"/>
    <w:rsid w:val="39861EF9"/>
    <w:rsid w:val="39F5612E"/>
    <w:rsid w:val="3A713D7B"/>
    <w:rsid w:val="3AF874FE"/>
    <w:rsid w:val="3AFE1F63"/>
    <w:rsid w:val="3C414D4E"/>
    <w:rsid w:val="3C97266F"/>
    <w:rsid w:val="3CA74F18"/>
    <w:rsid w:val="3CE777E3"/>
    <w:rsid w:val="3D1045D3"/>
    <w:rsid w:val="3D1379F0"/>
    <w:rsid w:val="3D1D48ED"/>
    <w:rsid w:val="3D2A4FDF"/>
    <w:rsid w:val="3D3128E9"/>
    <w:rsid w:val="3D536596"/>
    <w:rsid w:val="3D6927AC"/>
    <w:rsid w:val="3DCC7E14"/>
    <w:rsid w:val="3E2B6E3D"/>
    <w:rsid w:val="3F742CF3"/>
    <w:rsid w:val="3F892743"/>
    <w:rsid w:val="3FA1542B"/>
    <w:rsid w:val="3FC11ED3"/>
    <w:rsid w:val="3FCF2120"/>
    <w:rsid w:val="3FF045A0"/>
    <w:rsid w:val="3FFF0C57"/>
    <w:rsid w:val="404703C7"/>
    <w:rsid w:val="40884683"/>
    <w:rsid w:val="40F2256A"/>
    <w:rsid w:val="41345FC9"/>
    <w:rsid w:val="414D2E5C"/>
    <w:rsid w:val="418F7AB3"/>
    <w:rsid w:val="42042555"/>
    <w:rsid w:val="425E4249"/>
    <w:rsid w:val="42EA67C4"/>
    <w:rsid w:val="433B1FA6"/>
    <w:rsid w:val="43673D15"/>
    <w:rsid w:val="43955A58"/>
    <w:rsid w:val="439A712A"/>
    <w:rsid w:val="44022AC4"/>
    <w:rsid w:val="441647C1"/>
    <w:rsid w:val="44411C5E"/>
    <w:rsid w:val="444255B6"/>
    <w:rsid w:val="44BB2246"/>
    <w:rsid w:val="44EB0946"/>
    <w:rsid w:val="45014B29"/>
    <w:rsid w:val="455C3629"/>
    <w:rsid w:val="45A94B4B"/>
    <w:rsid w:val="45AF7FC9"/>
    <w:rsid w:val="45CA2F60"/>
    <w:rsid w:val="46395A13"/>
    <w:rsid w:val="46544E51"/>
    <w:rsid w:val="468E5905"/>
    <w:rsid w:val="46AE2A8F"/>
    <w:rsid w:val="47D204C7"/>
    <w:rsid w:val="485060CC"/>
    <w:rsid w:val="487255F7"/>
    <w:rsid w:val="49016556"/>
    <w:rsid w:val="491961E2"/>
    <w:rsid w:val="49521DF7"/>
    <w:rsid w:val="4A111CB3"/>
    <w:rsid w:val="4A327F93"/>
    <w:rsid w:val="4A4B46DF"/>
    <w:rsid w:val="4A9401EE"/>
    <w:rsid w:val="4B0B04B0"/>
    <w:rsid w:val="4B21533E"/>
    <w:rsid w:val="4B4537DF"/>
    <w:rsid w:val="4B7A5635"/>
    <w:rsid w:val="4BA85969"/>
    <w:rsid w:val="4BA90BAB"/>
    <w:rsid w:val="4C3C0B3D"/>
    <w:rsid w:val="4C795ECA"/>
    <w:rsid w:val="4C87110C"/>
    <w:rsid w:val="4C8A4C72"/>
    <w:rsid w:val="4C9350E4"/>
    <w:rsid w:val="4CA17800"/>
    <w:rsid w:val="4CEF2EB4"/>
    <w:rsid w:val="4D5A3250"/>
    <w:rsid w:val="4D6C2B45"/>
    <w:rsid w:val="4DAD58F8"/>
    <w:rsid w:val="4DE726A0"/>
    <w:rsid w:val="4EF02997"/>
    <w:rsid w:val="4F3232C7"/>
    <w:rsid w:val="4F4B1105"/>
    <w:rsid w:val="4F5F62C8"/>
    <w:rsid w:val="4F846A83"/>
    <w:rsid w:val="50426853"/>
    <w:rsid w:val="504D3C19"/>
    <w:rsid w:val="50CD6207"/>
    <w:rsid w:val="516C77CE"/>
    <w:rsid w:val="51870AAC"/>
    <w:rsid w:val="51A5108F"/>
    <w:rsid w:val="51DF3B8B"/>
    <w:rsid w:val="51EE753A"/>
    <w:rsid w:val="51F87ED4"/>
    <w:rsid w:val="52633BC0"/>
    <w:rsid w:val="52635075"/>
    <w:rsid w:val="526C54E4"/>
    <w:rsid w:val="533D7674"/>
    <w:rsid w:val="53986FA1"/>
    <w:rsid w:val="544A6E94"/>
    <w:rsid w:val="544E789C"/>
    <w:rsid w:val="54AF6350"/>
    <w:rsid w:val="54BF062E"/>
    <w:rsid w:val="54D56D85"/>
    <w:rsid w:val="5615182E"/>
    <w:rsid w:val="57626B3E"/>
    <w:rsid w:val="578C3AC3"/>
    <w:rsid w:val="58081675"/>
    <w:rsid w:val="58863905"/>
    <w:rsid w:val="59653D7A"/>
    <w:rsid w:val="59BB5797"/>
    <w:rsid w:val="59BD32BD"/>
    <w:rsid w:val="5A364513"/>
    <w:rsid w:val="5A943AA9"/>
    <w:rsid w:val="5AE668D1"/>
    <w:rsid w:val="5BDF0C0E"/>
    <w:rsid w:val="5C297F4C"/>
    <w:rsid w:val="5C3363E1"/>
    <w:rsid w:val="5C537F09"/>
    <w:rsid w:val="5CE47D02"/>
    <w:rsid w:val="5CE554FE"/>
    <w:rsid w:val="5D3578E7"/>
    <w:rsid w:val="5DE07790"/>
    <w:rsid w:val="5E4331C0"/>
    <w:rsid w:val="5E73334B"/>
    <w:rsid w:val="5EC85376"/>
    <w:rsid w:val="5ED92070"/>
    <w:rsid w:val="5EF354CA"/>
    <w:rsid w:val="5F250304"/>
    <w:rsid w:val="608E59B3"/>
    <w:rsid w:val="60B934AA"/>
    <w:rsid w:val="60D31E28"/>
    <w:rsid w:val="611F2AAF"/>
    <w:rsid w:val="617521AE"/>
    <w:rsid w:val="61C03C0D"/>
    <w:rsid w:val="61D444A2"/>
    <w:rsid w:val="61F330CF"/>
    <w:rsid w:val="621D4A51"/>
    <w:rsid w:val="62D578C9"/>
    <w:rsid w:val="63BC0B63"/>
    <w:rsid w:val="63BF1BBE"/>
    <w:rsid w:val="644F7EB7"/>
    <w:rsid w:val="64656920"/>
    <w:rsid w:val="64A05CB5"/>
    <w:rsid w:val="64CC5D2D"/>
    <w:rsid w:val="65003AF6"/>
    <w:rsid w:val="65692A8E"/>
    <w:rsid w:val="65805CBC"/>
    <w:rsid w:val="6589499B"/>
    <w:rsid w:val="65B23EF2"/>
    <w:rsid w:val="65D662A3"/>
    <w:rsid w:val="665925BF"/>
    <w:rsid w:val="66E1162F"/>
    <w:rsid w:val="66E225B5"/>
    <w:rsid w:val="67382968"/>
    <w:rsid w:val="674541AB"/>
    <w:rsid w:val="675A1D95"/>
    <w:rsid w:val="67F7427C"/>
    <w:rsid w:val="682E182A"/>
    <w:rsid w:val="685F43C3"/>
    <w:rsid w:val="697F233D"/>
    <w:rsid w:val="699B66B5"/>
    <w:rsid w:val="69F30635"/>
    <w:rsid w:val="6A2377B2"/>
    <w:rsid w:val="6A5C267E"/>
    <w:rsid w:val="6A782EFD"/>
    <w:rsid w:val="6A7B05FB"/>
    <w:rsid w:val="6B5275DD"/>
    <w:rsid w:val="6B550B27"/>
    <w:rsid w:val="6C526D45"/>
    <w:rsid w:val="6C9600A2"/>
    <w:rsid w:val="6D1253F4"/>
    <w:rsid w:val="6D9A423C"/>
    <w:rsid w:val="6DB8406F"/>
    <w:rsid w:val="6DD046AA"/>
    <w:rsid w:val="6DE9247B"/>
    <w:rsid w:val="6E132236"/>
    <w:rsid w:val="6E9F6932"/>
    <w:rsid w:val="6EA731B5"/>
    <w:rsid w:val="6EBB71B9"/>
    <w:rsid w:val="6F325A38"/>
    <w:rsid w:val="6F4831D1"/>
    <w:rsid w:val="705B5186"/>
    <w:rsid w:val="70D351B7"/>
    <w:rsid w:val="7173124A"/>
    <w:rsid w:val="71E90E55"/>
    <w:rsid w:val="723F4D5F"/>
    <w:rsid w:val="72607412"/>
    <w:rsid w:val="72C91F7A"/>
    <w:rsid w:val="72DB435C"/>
    <w:rsid w:val="73BA03BE"/>
    <w:rsid w:val="73E223D9"/>
    <w:rsid w:val="75015792"/>
    <w:rsid w:val="758518E4"/>
    <w:rsid w:val="7585460C"/>
    <w:rsid w:val="75A62065"/>
    <w:rsid w:val="7673789B"/>
    <w:rsid w:val="76DD0A95"/>
    <w:rsid w:val="77114895"/>
    <w:rsid w:val="77AE203F"/>
    <w:rsid w:val="77B6216E"/>
    <w:rsid w:val="77E619AD"/>
    <w:rsid w:val="781F5E18"/>
    <w:rsid w:val="783D02CC"/>
    <w:rsid w:val="78816FBB"/>
    <w:rsid w:val="78912E49"/>
    <w:rsid w:val="78C15535"/>
    <w:rsid w:val="796B1DE0"/>
    <w:rsid w:val="7974609C"/>
    <w:rsid w:val="79901255"/>
    <w:rsid w:val="79AE124F"/>
    <w:rsid w:val="7A510293"/>
    <w:rsid w:val="7A7951D2"/>
    <w:rsid w:val="7B3A2E83"/>
    <w:rsid w:val="7B4231CA"/>
    <w:rsid w:val="7BA3342B"/>
    <w:rsid w:val="7C1C38A9"/>
    <w:rsid w:val="7C3C08A2"/>
    <w:rsid w:val="7C566E12"/>
    <w:rsid w:val="7C570EF7"/>
    <w:rsid w:val="7CA500E4"/>
    <w:rsid w:val="7CA66E57"/>
    <w:rsid w:val="7CFC5F8D"/>
    <w:rsid w:val="7D1110A6"/>
    <w:rsid w:val="7DB13F7F"/>
    <w:rsid w:val="7E1C41A7"/>
    <w:rsid w:val="7E7538B7"/>
    <w:rsid w:val="7E802674"/>
    <w:rsid w:val="7E95553B"/>
    <w:rsid w:val="7E965474"/>
    <w:rsid w:val="7F630F8F"/>
    <w:rsid w:val="7FC35DC3"/>
    <w:rsid w:val="7FD51709"/>
    <w:rsid w:val="7FE35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9"/>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9">
    <w:name w:val="批注框文本 字符"/>
    <w:basedOn w:val="8"/>
    <w:link w:val="3"/>
    <w:semiHidden/>
    <w:qFormat/>
    <w:uiPriority w:val="99"/>
    <w:rPr>
      <w:rFonts w:ascii="Times New Roman" w:hAnsi="Times New Roman" w:eastAsia="宋体" w:cs="Times New Roman"/>
      <w:sz w:val="18"/>
      <w:szCs w:val="18"/>
    </w:rPr>
  </w:style>
  <w:style w:type="character" w:customStyle="1" w:styleId="10">
    <w:name w:val="页眉 字符"/>
    <w:basedOn w:val="8"/>
    <w:link w:val="5"/>
    <w:qFormat/>
    <w:uiPriority w:val="99"/>
    <w:rPr>
      <w:rFonts w:ascii="Times New Roman" w:hAnsi="Times New Roman" w:eastAsia="宋体" w:cs="Times New Roman"/>
      <w:sz w:val="18"/>
      <w:szCs w:val="18"/>
    </w:rPr>
  </w:style>
  <w:style w:type="character" w:customStyle="1" w:styleId="11">
    <w:name w:val="页脚 字符"/>
    <w:basedOn w:val="8"/>
    <w:link w:val="4"/>
    <w:qFormat/>
    <w:uiPriority w:val="99"/>
    <w:rPr>
      <w:rFonts w:ascii="Times New Roman" w:hAnsi="Times New Roman" w:eastAsia="宋体" w:cs="Times New Roman"/>
      <w:sz w:val="18"/>
      <w:szCs w:val="18"/>
    </w:rPr>
  </w:style>
  <w:style w:type="character" w:customStyle="1" w:styleId="12">
    <w:name w:val="日期 字符"/>
    <w:basedOn w:val="8"/>
    <w:link w:val="2"/>
    <w:semiHidden/>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4754</Words>
  <Characters>5153</Characters>
  <Lines>63</Lines>
  <Paragraphs>17</Paragraphs>
  <TotalTime>14</TotalTime>
  <ScaleCrop>false</ScaleCrop>
  <LinksUpToDate>false</LinksUpToDate>
  <CharactersWithSpaces>8482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2021-02-02T11:47:00Z</dcterms:created>
  <dc:creator>PC</dc:creator>
  <cp:lastModifiedBy>风</cp:lastModifiedBy>
  <cp:lastPrinted>2025-08-21T05:38:00Z</cp:lastPrinted>
  <dcterms:modified xsi:type="dcterms:W3CDTF">2025-09-01T00:56:18Z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4D804BECCFD44591B330F3C8F6750085</vt:lpwstr>
  </property>
  <property fmtid="{D5CDD505-2E9C-101B-9397-08002B2CF9AE}" pid="4" name="KSOTemplateDocerSaveRecord">
    <vt:lpwstr>eyJoZGlkIjoiZjk0NjRmMTcwYmM0NmMzMDlhMzQwN2FhZjNlZjU4NWIiLCJ1c2VySWQiOiIzNzQzOTAzMzMifQ==</vt:lpwstr>
  </property>
</Properties>
</file>