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4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  <w:bookmarkStart w:id="0" w:name="_GoBack"/>
      <w:bookmarkEnd w:id="0"/>
    </w:p>
    <w:p w14:paraId="7302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7664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172D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17D35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0B85D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Times New Roman" w:cs="Times New Roman"/>
          <w:sz w:val="32"/>
          <w:szCs w:val="32"/>
        </w:rPr>
      </w:pPr>
    </w:p>
    <w:p w14:paraId="7BD6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滔发〔202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61A44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05AE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4A27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中共滔溪镇委员会</w:t>
      </w:r>
    </w:p>
    <w:p w14:paraId="077D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关于调整滔溪镇党政领导工作分工的通知</w:t>
      </w:r>
    </w:p>
    <w:p w14:paraId="76209F33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600" w:lineRule="exact"/>
        <w:rPr>
          <w:rFonts w:hint="default" w:ascii="Times New Roman" w:hAnsi="Times New Roman" w:cs="Times New Roman"/>
          <w:lang w:val="en-US" w:eastAsia="zh-CN"/>
        </w:rPr>
      </w:pPr>
    </w:p>
    <w:p w14:paraId="676C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各村（社区），镇直（属）各部门：</w:t>
      </w:r>
    </w:p>
    <w:p w14:paraId="6A3E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经镇党委研究，决定调整滔溪镇党政领导工作分工，具体如下：</w:t>
      </w:r>
    </w:p>
    <w:p w14:paraId="3CD0B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莫志祥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：党委书记，主持镇党委全面工作。</w:t>
      </w:r>
    </w:p>
    <w:p w14:paraId="49DC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汤婧婷：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党委副书记、镇长，主持政府全面工作，主管金融、财政财务、统计，负责发改、审计、国有资产、农村集体“三资”管理等工作。</w:t>
      </w:r>
    </w:p>
    <w:p w14:paraId="585DB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田四海：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党委副书记，协助书记工作，主持党政党建线工作，主管党建办公室，负责政协、茶叶、中药材产业发展以及社会工作。联系新联村。</w:t>
      </w:r>
    </w:p>
    <w:p w14:paraId="527B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夏光辉：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党委委员、人大主席，主持人大工作，联系长乐社区。</w:t>
      </w:r>
    </w:p>
    <w:p w14:paraId="566E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李险峰：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副镇长，主持农业农村线工作，分管农业综合服务中心，负责农业农村、农业产业发展、农业机械、林业、畜牧兽医水产渔政、农民减负、农村集体“三资”管理、农村集体经济和农民专业合作社、农村经济经营管理、土地流转、惠农政策落实、水利工程维护管理、河道湖泊与水库治理、农村人居环境整治、科协、河长制、林长制、移民安置和后期扶持等工作，联系乐坪村、南山村。</w:t>
      </w:r>
    </w:p>
    <w:p w14:paraId="0E86B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王  黎：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党委委员、纪委书记，主持纪检监察线工作，分管纪检监察办公室，负责纪检、监察，党风廉政建设、督查督办等工作。联系斗山村。</w:t>
      </w:r>
    </w:p>
    <w:p w14:paraId="474E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向  浩：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党委委员、组织委员，分管党建办公室，负责基层党建、乡村振兴人才服务与管理、党务场所管理、党务平台管理与维护、组织人事、机构编制、老干、老科协、工会、志愿服务等工作。联系英家村。</w:t>
      </w:r>
    </w:p>
    <w:p w14:paraId="52626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周文武：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武装部长、政法委员，主持应急执法线工作，分管平安法治和应急管理办公室、退役军人事务站、综合行政执法大队，负责政法、社会治安综合治理、武装、信访、防范邪教、平安建设、禁毒、综治民调、创卫、市场监督管理和食品安全、镇区设施建设和管理（含保洁）、突发公共事件（含防汛抗旱、地质灾害、森林防火、消防安全、抗震救灾、防灾减灾、社会安全等）的牵头与处置、退役军人就业创业、优抚帮扶等工作。联系滔溪社区、滔东社区。</w:t>
      </w:r>
    </w:p>
    <w:p w14:paraId="4E64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夏  谦：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委员、宣传委员、统战委员，主持自然资源线工作，分管自然资源和村镇建设事务中心，负责自然资源（含林业资源）、住房保障和城乡建设、村镇规划建设、村镇管理、耕地保护、农村宅基地管理与农村住房建设、保障性住房建设、地质灾害隐患排查、黑臭水体三批项目、征地补偿与拆迁、西片区开发、田长制等工作。联系文溪村。</w:t>
      </w:r>
    </w:p>
    <w:p w14:paraId="01B07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  勇：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镇长，主持经济发展和社会事务线（乡村振兴办公室）工作，分管经济和生态办公室、社会事务综合服务中心，负责巩固拓展脱贫攻坚成果同乡村振兴有效衔接（包括驻村帮扶日常管理考核）、重点项目建设（侧重“百花寨项目”）、经济社会调查统计、招商引资、交通建设（含交通安全）、生态环境保护综合管理、突发环境污染事件应急管理与处置、教育、民政、社会救助、卫生健康、医疗保障、文化旅游体育、防溺水、供销、金融安全等工作。联系上马村、金山村。</w:t>
      </w:r>
    </w:p>
    <w:p w14:paraId="1D697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喻琪：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副镇长，协管经济发展和社会事务线，分管党政办公室，负责宣传、统战、网信、共青团、妇联、民族宗教、侨务、意识形态、绩效考核、数据、服务窗口、节能减排、文明创建等工作。联系方谷村。</w:t>
      </w:r>
    </w:p>
    <w:p w14:paraId="51DD5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李伟明：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正科级干部，协助李勇工作。</w:t>
      </w:r>
    </w:p>
    <w:p w14:paraId="50C5B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李华余：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主持综合行政执法大队全面工作。联系梅兰坪村。</w:t>
      </w:r>
    </w:p>
    <w:p w14:paraId="435BCC0C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8158E7">
      <w:pPr>
        <w:rPr>
          <w:rFonts w:hint="eastAsia"/>
        </w:rPr>
      </w:pPr>
    </w:p>
    <w:p w14:paraId="471FE019"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中共滔溪镇委员会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2026年3月11日</w:t>
      </w:r>
    </w:p>
    <w:p w14:paraId="019774DF">
      <w:pPr>
        <w:rPr>
          <w:rFonts w:hint="eastAsia"/>
        </w:rPr>
      </w:pPr>
    </w:p>
    <w:tbl>
      <w:tblPr>
        <w:tblStyle w:val="8"/>
        <w:tblpPr w:leftFromText="180" w:rightFromText="180" w:vertAnchor="page" w:horzAnchor="page" w:tblpX="1806" w:tblpY="147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7DD5EBE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AFA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滔溪镇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党政办公室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日印发</w:t>
            </w:r>
          </w:p>
        </w:tc>
      </w:tr>
    </w:tbl>
    <w:p w14:paraId="799C943E">
      <w:pPr>
        <w:pStyle w:val="2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D64D922-B3AD-4F1C-AD84-8B5D94EDA5D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ODkzNzM1YzJmOWU4Nzc0YWVkNTA4Yzk4Y2QyNzUifQ=="/>
  </w:docVars>
  <w:rsids>
    <w:rsidRoot w:val="7B973D86"/>
    <w:rsid w:val="02E56AB9"/>
    <w:rsid w:val="036E3282"/>
    <w:rsid w:val="03EC4C8B"/>
    <w:rsid w:val="04470273"/>
    <w:rsid w:val="05BB6053"/>
    <w:rsid w:val="07CC5C40"/>
    <w:rsid w:val="0A6F37D7"/>
    <w:rsid w:val="0B752658"/>
    <w:rsid w:val="0BAC0656"/>
    <w:rsid w:val="0C30752C"/>
    <w:rsid w:val="0CC872A8"/>
    <w:rsid w:val="0ECC307F"/>
    <w:rsid w:val="111E393A"/>
    <w:rsid w:val="12B46D1A"/>
    <w:rsid w:val="13CE1326"/>
    <w:rsid w:val="14117463"/>
    <w:rsid w:val="143F0797"/>
    <w:rsid w:val="14932175"/>
    <w:rsid w:val="152E4A94"/>
    <w:rsid w:val="177D3331"/>
    <w:rsid w:val="18ED6A14"/>
    <w:rsid w:val="196D5AA3"/>
    <w:rsid w:val="1996608F"/>
    <w:rsid w:val="1AFA4D80"/>
    <w:rsid w:val="1CBD494F"/>
    <w:rsid w:val="1E796654"/>
    <w:rsid w:val="20686980"/>
    <w:rsid w:val="21204676"/>
    <w:rsid w:val="21B22414"/>
    <w:rsid w:val="230E3A90"/>
    <w:rsid w:val="236773C3"/>
    <w:rsid w:val="25B4644C"/>
    <w:rsid w:val="2796374B"/>
    <w:rsid w:val="2BD55811"/>
    <w:rsid w:val="2C4402A1"/>
    <w:rsid w:val="2E6703FE"/>
    <w:rsid w:val="2F7E3ACA"/>
    <w:rsid w:val="32C75788"/>
    <w:rsid w:val="332C1A8F"/>
    <w:rsid w:val="33843679"/>
    <w:rsid w:val="33C15061"/>
    <w:rsid w:val="33C779AD"/>
    <w:rsid w:val="340F30F5"/>
    <w:rsid w:val="35E825E5"/>
    <w:rsid w:val="360A60B7"/>
    <w:rsid w:val="38161625"/>
    <w:rsid w:val="39074B30"/>
    <w:rsid w:val="39A93E39"/>
    <w:rsid w:val="3A0E1EEE"/>
    <w:rsid w:val="3A747564"/>
    <w:rsid w:val="3ABC194A"/>
    <w:rsid w:val="3C1D466B"/>
    <w:rsid w:val="3C3245BA"/>
    <w:rsid w:val="3D7824A0"/>
    <w:rsid w:val="3DD551FD"/>
    <w:rsid w:val="402204A1"/>
    <w:rsid w:val="42D80290"/>
    <w:rsid w:val="46FA5D64"/>
    <w:rsid w:val="478A7058"/>
    <w:rsid w:val="478C7274"/>
    <w:rsid w:val="49D4280C"/>
    <w:rsid w:val="4A385248"/>
    <w:rsid w:val="4A547DF1"/>
    <w:rsid w:val="4B226A7C"/>
    <w:rsid w:val="4CB93F3C"/>
    <w:rsid w:val="4CD34FFD"/>
    <w:rsid w:val="4D697710"/>
    <w:rsid w:val="4DC112FA"/>
    <w:rsid w:val="51A64CC8"/>
    <w:rsid w:val="51E43809"/>
    <w:rsid w:val="51E92FCE"/>
    <w:rsid w:val="531E2D4A"/>
    <w:rsid w:val="539757E8"/>
    <w:rsid w:val="543E10F9"/>
    <w:rsid w:val="547F4959"/>
    <w:rsid w:val="56660C90"/>
    <w:rsid w:val="57DF21B8"/>
    <w:rsid w:val="586236D9"/>
    <w:rsid w:val="5B3C3413"/>
    <w:rsid w:val="5B480FD9"/>
    <w:rsid w:val="5B5F2152"/>
    <w:rsid w:val="5B9E2C7A"/>
    <w:rsid w:val="5D7F5AF4"/>
    <w:rsid w:val="5E1C3400"/>
    <w:rsid w:val="632A1297"/>
    <w:rsid w:val="6356208C"/>
    <w:rsid w:val="63870498"/>
    <w:rsid w:val="67207B73"/>
    <w:rsid w:val="6C865790"/>
    <w:rsid w:val="6E737DC9"/>
    <w:rsid w:val="70A35AF5"/>
    <w:rsid w:val="712212A8"/>
    <w:rsid w:val="719F5901"/>
    <w:rsid w:val="71B92164"/>
    <w:rsid w:val="71D17DA0"/>
    <w:rsid w:val="726B5B54"/>
    <w:rsid w:val="73AD6A69"/>
    <w:rsid w:val="743417D8"/>
    <w:rsid w:val="74AE3AD6"/>
    <w:rsid w:val="74BA7CD7"/>
    <w:rsid w:val="751D2A0A"/>
    <w:rsid w:val="773E3C11"/>
    <w:rsid w:val="776E39F1"/>
    <w:rsid w:val="79913D1D"/>
    <w:rsid w:val="7B152B01"/>
    <w:rsid w:val="7B973D86"/>
    <w:rsid w:val="7BA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1320</Words>
  <Characters>1331</Characters>
  <Lines>0</Lines>
  <Paragraphs>0</Paragraphs>
  <TotalTime>9</TotalTime>
  <ScaleCrop>false</ScaleCrop>
  <LinksUpToDate>false</LinksUpToDate>
  <CharactersWithSpaces>1355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2023-08-28T08:37:00Z</dcterms:created>
  <dc:creator>糖糖</dc:creator>
  <cp:lastModifiedBy>Administrator</cp:lastModifiedBy>
  <cp:lastPrinted>2025-06-03T06:45:00Z</cp:lastPrinted>
  <dcterms:modified xsi:type="dcterms:W3CDTF">2026-03-30T01:38:29Z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811C2CFFD5404F4CB4178A88ED49D86E_13</vt:lpwstr>
  </property>
</Properties>
</file>